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01C2" w14:textId="7EFA8C96" w:rsidR="005E1663" w:rsidRPr="000656C5" w:rsidRDefault="000656C5" w:rsidP="00034E56">
      <w:pPr>
        <w:pStyle w:val="ListParagraph"/>
        <w:numPr>
          <w:ilvl w:val="0"/>
          <w:numId w:val="1"/>
        </w:numPr>
        <w:tabs>
          <w:tab w:val="left" w:pos="810"/>
        </w:tabs>
        <w:bidi w:val="0"/>
        <w:jc w:val="both"/>
        <w:rPr>
          <w:b/>
          <w:bCs/>
          <w:sz w:val="40"/>
          <w:szCs w:val="40"/>
          <w:lang w:bidi="ar-EG"/>
        </w:rPr>
      </w:pPr>
      <w:r w:rsidRPr="000656C5">
        <w:rPr>
          <w:b/>
          <w:bCs/>
          <w:sz w:val="40"/>
          <w:szCs w:val="40"/>
          <w:lang w:bidi="ar-EG"/>
        </w:rPr>
        <w:t xml:space="preserve">Program Guide </w:t>
      </w:r>
    </w:p>
    <w:p w14:paraId="6CF05737" w14:textId="48E63584" w:rsidR="000656C5" w:rsidRPr="000656C5" w:rsidRDefault="000656C5" w:rsidP="00034E56">
      <w:pPr>
        <w:pStyle w:val="ListParagraph"/>
        <w:numPr>
          <w:ilvl w:val="0"/>
          <w:numId w:val="1"/>
        </w:numPr>
        <w:tabs>
          <w:tab w:val="left" w:pos="810"/>
        </w:tabs>
        <w:bidi w:val="0"/>
        <w:jc w:val="both"/>
        <w:rPr>
          <w:b/>
          <w:bCs/>
          <w:sz w:val="40"/>
          <w:szCs w:val="40"/>
          <w:lang w:bidi="ar-EG"/>
        </w:rPr>
      </w:pPr>
      <w:r w:rsidRPr="000656C5">
        <w:rPr>
          <w:b/>
          <w:bCs/>
          <w:sz w:val="40"/>
          <w:szCs w:val="40"/>
          <w:lang w:bidi="ar-EG"/>
        </w:rPr>
        <w:t>Study Guides</w:t>
      </w:r>
    </w:p>
    <w:p w14:paraId="429FF320" w14:textId="1CF1C527" w:rsidR="000656C5" w:rsidRPr="000656C5" w:rsidRDefault="000656C5" w:rsidP="00034E56">
      <w:pPr>
        <w:pStyle w:val="ListParagraph"/>
        <w:numPr>
          <w:ilvl w:val="0"/>
          <w:numId w:val="1"/>
        </w:numPr>
        <w:tabs>
          <w:tab w:val="left" w:pos="900"/>
        </w:tabs>
        <w:bidi w:val="0"/>
        <w:jc w:val="both"/>
        <w:rPr>
          <w:b/>
          <w:bCs/>
          <w:sz w:val="40"/>
          <w:szCs w:val="40"/>
          <w:lang w:bidi="ar-EG"/>
        </w:rPr>
      </w:pPr>
      <w:r w:rsidRPr="000656C5">
        <w:rPr>
          <w:b/>
          <w:bCs/>
          <w:sz w:val="40"/>
          <w:szCs w:val="40"/>
          <w:lang w:bidi="ar-EG"/>
        </w:rPr>
        <w:t>Portfolios</w:t>
      </w:r>
    </w:p>
    <w:p w14:paraId="55C46907" w14:textId="01D142D0" w:rsidR="000656C5" w:rsidRPr="000656C5" w:rsidRDefault="000656C5" w:rsidP="000656C5">
      <w:pPr>
        <w:tabs>
          <w:tab w:val="left" w:pos="6536"/>
        </w:tabs>
        <w:bidi w:val="0"/>
        <w:rPr>
          <w:sz w:val="40"/>
          <w:szCs w:val="40"/>
          <w:lang w:bidi="ar-EG"/>
        </w:rPr>
      </w:pPr>
      <w:r w:rsidRPr="000656C5">
        <w:rPr>
          <w:b/>
          <w:bCs/>
          <w:sz w:val="40"/>
          <w:szCs w:val="40"/>
          <w:lang w:bidi="ar-EG"/>
        </w:rPr>
        <w:t>Visit LMS:</w:t>
      </w:r>
      <w:r w:rsidRPr="000656C5">
        <w:rPr>
          <w:sz w:val="40"/>
          <w:szCs w:val="40"/>
          <w:lang w:bidi="ar-EG"/>
        </w:rPr>
        <w:t xml:space="preserve"> </w:t>
      </w:r>
      <w:hyperlink r:id="rId7" w:history="1">
        <w:r w:rsidRPr="000656C5">
          <w:rPr>
            <w:rStyle w:val="Hyperlink"/>
            <w:sz w:val="40"/>
            <w:szCs w:val="40"/>
            <w:lang w:bidi="ar-EG"/>
          </w:rPr>
          <w:t>http://aunonline.aun.edu.eg/med-ns/</w:t>
        </w:r>
      </w:hyperlink>
    </w:p>
    <w:p w14:paraId="3AAD6C14" w14:textId="77777777" w:rsidR="000656C5" w:rsidRDefault="000656C5" w:rsidP="000656C5">
      <w:pPr>
        <w:tabs>
          <w:tab w:val="left" w:pos="6536"/>
        </w:tabs>
        <w:bidi w:val="0"/>
        <w:rPr>
          <w:lang w:bidi="ar-EG"/>
        </w:rPr>
      </w:pPr>
    </w:p>
    <w:tbl>
      <w:tblPr>
        <w:tblW w:w="10632" w:type="dxa"/>
        <w:tblInd w:w="-1008" w:type="dxa"/>
        <w:tblLook w:val="04A0" w:firstRow="1" w:lastRow="0" w:firstColumn="1" w:lastColumn="0" w:noHBand="0" w:noVBand="1"/>
      </w:tblPr>
      <w:tblGrid>
        <w:gridCol w:w="851"/>
        <w:gridCol w:w="7939"/>
        <w:gridCol w:w="1842"/>
      </w:tblGrid>
      <w:tr w:rsidR="000656C5" w:rsidRPr="008665C7" w14:paraId="52A0CB23" w14:textId="77777777" w:rsidTr="002E0A3F">
        <w:trPr>
          <w:trHeight w:val="2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617409" w14:textId="77777777" w:rsidR="000656C5" w:rsidRPr="008665C7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#</w:t>
            </w:r>
          </w:p>
        </w:tc>
        <w:tc>
          <w:tcPr>
            <w:tcW w:w="793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AD75C1" w14:textId="77777777" w:rsidR="000656C5" w:rsidRPr="008665C7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Block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8B49F3" w14:textId="77777777" w:rsidR="000656C5" w:rsidRPr="008665C7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Code</w:t>
            </w:r>
          </w:p>
        </w:tc>
      </w:tr>
      <w:tr w:rsidR="000656C5" w:rsidRPr="00862793" w14:paraId="7C3A4926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9DF213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CC67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Principles of studying medicine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70EA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PSM-101</w:t>
            </w:r>
          </w:p>
        </w:tc>
      </w:tr>
      <w:tr w:rsidR="000656C5" w:rsidRPr="00862793" w14:paraId="1C5B36BA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53C4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5506C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Principles of microscopic and macroscopic structures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B0BA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PMS-102</w:t>
            </w:r>
          </w:p>
        </w:tc>
      </w:tr>
      <w:tr w:rsidR="000656C5" w:rsidRPr="00862793" w14:paraId="5B083736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F395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87CAD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Cell biology and function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3D53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CBF-103</w:t>
            </w:r>
          </w:p>
        </w:tc>
      </w:tr>
      <w:tr w:rsidR="000656C5" w:rsidRPr="00862793" w14:paraId="70C424C2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AF958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7C7FEF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Patient, Physician &amp; Society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4BAE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PPS-132</w:t>
            </w:r>
          </w:p>
        </w:tc>
      </w:tr>
      <w:tr w:rsidR="000656C5" w:rsidRPr="00862793" w14:paraId="2B0C46D2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320B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BD4D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Mechanisms </w:t>
            </w: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and principles</w:t>
            </w: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of diseases &amp; therapy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2A1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MPT-104</w:t>
            </w:r>
          </w:p>
        </w:tc>
      </w:tr>
      <w:tr w:rsidR="000656C5" w:rsidRPr="00862793" w14:paraId="465270B9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5A72E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B4EB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Infection and immunity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380631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INI-105</w:t>
            </w:r>
          </w:p>
        </w:tc>
      </w:tr>
      <w:tr w:rsidR="000656C5" w:rsidRPr="00862793" w14:paraId="3F1B7FEC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BB4AD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2E795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Introduction to Patient Care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EB11E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IPC-133</w:t>
            </w:r>
          </w:p>
        </w:tc>
      </w:tr>
      <w:tr w:rsidR="000656C5" w:rsidRPr="00862793" w14:paraId="425BA165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075DD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90562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Cardiovascular system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647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CVS-206</w:t>
            </w:r>
          </w:p>
        </w:tc>
      </w:tr>
      <w:tr w:rsidR="000656C5" w:rsidRPr="00862793" w14:paraId="3BAFB128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4B69F2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C42F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GIT, Gastrointestinal system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25765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GIT-207</w:t>
            </w:r>
          </w:p>
        </w:tc>
      </w:tr>
      <w:tr w:rsidR="000656C5" w:rsidRPr="00862793" w14:paraId="508674ED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C21D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B6543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Skin &amp; Musculoskeletal system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8969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SMU-208</w:t>
            </w:r>
          </w:p>
        </w:tc>
      </w:tr>
      <w:tr w:rsidR="000656C5" w:rsidRPr="00862793" w14:paraId="51B6CFD0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407FE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78095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Introduction to Patient Care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B9743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IPC-234</w:t>
            </w:r>
          </w:p>
        </w:tc>
      </w:tr>
      <w:tr w:rsidR="000656C5" w:rsidRPr="00862793" w14:paraId="69AF890A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F3CA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771B9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Respiratory and renal systems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32749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RRS-209</w:t>
            </w:r>
          </w:p>
        </w:tc>
      </w:tr>
      <w:tr w:rsidR="000656C5" w:rsidRPr="00862793" w14:paraId="753B5A60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929B7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2063B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Hematology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25DA7B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HEM-210</w:t>
            </w:r>
          </w:p>
        </w:tc>
      </w:tr>
      <w:tr w:rsidR="000656C5" w:rsidRPr="00862793" w14:paraId="3AACCC31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70FD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F73B12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Health &amp; illness in the community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A1C91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HIC-211</w:t>
            </w:r>
          </w:p>
        </w:tc>
      </w:tr>
      <w:tr w:rsidR="000656C5" w:rsidRPr="00862793" w14:paraId="0CE8D6D4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223897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E1A297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Introduction to Patient Care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75B5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IPC-235</w:t>
            </w:r>
          </w:p>
        </w:tc>
      </w:tr>
      <w:tr w:rsidR="000656C5" w:rsidRPr="00862793" w14:paraId="21CDA8AC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8646F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DB4FE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Neurosciences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F55BC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NEU-312</w:t>
            </w:r>
          </w:p>
        </w:tc>
      </w:tr>
      <w:tr w:rsidR="000656C5" w:rsidRPr="00862793" w14:paraId="353C22D3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CC92BE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17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66F11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Endrocinology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7FDC88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ERD-313</w:t>
            </w:r>
          </w:p>
        </w:tc>
      </w:tr>
      <w:tr w:rsidR="000656C5" w:rsidRPr="00862793" w14:paraId="32890F5D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D53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18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F78CB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Evidence Based Medicine-Fundamentals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9BBDD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EBM-336</w:t>
            </w:r>
          </w:p>
        </w:tc>
      </w:tr>
      <w:tr w:rsidR="000656C5" w:rsidRPr="00862793" w14:paraId="527AA50C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F22D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19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8C448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Investigation and Discovery/Scholarly Project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EFC1D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IDP-337</w:t>
            </w:r>
          </w:p>
        </w:tc>
      </w:tr>
      <w:tr w:rsidR="000656C5" w:rsidRPr="00862793" w14:paraId="14C6005B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AA642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20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691735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Medicine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C0EF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MED-314</w:t>
            </w:r>
          </w:p>
        </w:tc>
      </w:tr>
      <w:tr w:rsidR="000656C5" w:rsidRPr="00862793" w14:paraId="02961723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85D82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F7EB6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0F1B45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SUR-315</w:t>
            </w:r>
          </w:p>
        </w:tc>
      </w:tr>
      <w:tr w:rsidR="000656C5" w:rsidRPr="00862793" w14:paraId="554427FE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0250F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E7DC03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Forensic medicine and toxicology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01AE2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FMT-316</w:t>
            </w:r>
          </w:p>
        </w:tc>
      </w:tr>
      <w:tr w:rsidR="000656C5" w:rsidRPr="00862793" w14:paraId="4C24A3DB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BF179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8A6F0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Investigation and Discovery/Scholarly Project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300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IDP-338</w:t>
            </w:r>
          </w:p>
        </w:tc>
      </w:tr>
      <w:tr w:rsidR="000656C5" w:rsidRPr="00862793" w14:paraId="5BA6263F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AEF98D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86CC4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Medicine II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D2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MTR-417</w:t>
            </w:r>
          </w:p>
        </w:tc>
      </w:tr>
      <w:tr w:rsidR="000656C5" w:rsidRPr="00862793" w14:paraId="4711F303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1622F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93786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Gynecology &amp; obstetrics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E3F3E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OBG-418</w:t>
            </w:r>
          </w:p>
        </w:tc>
      </w:tr>
      <w:tr w:rsidR="000656C5" w:rsidRPr="00862793" w14:paraId="4FC52521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4961B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1F3F62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Pediatrics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F6793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PED-419</w:t>
            </w:r>
          </w:p>
        </w:tc>
      </w:tr>
      <w:tr w:rsidR="000656C5" w:rsidRPr="00862793" w14:paraId="14DD58B4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2E3BB4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27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B544A0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Psychiatry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69EF8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PYS-420</w:t>
            </w:r>
          </w:p>
        </w:tc>
      </w:tr>
      <w:tr w:rsidR="000656C5" w:rsidRPr="00862793" w14:paraId="679574F3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0A53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28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009AC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II</w:t>
            </w: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F6A2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SUR-421</w:t>
            </w:r>
          </w:p>
        </w:tc>
      </w:tr>
      <w:tr w:rsidR="000656C5" w:rsidRPr="00862793" w14:paraId="404F761A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46EC8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29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AED10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Family medicine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542C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FAM-422</w:t>
            </w:r>
          </w:p>
        </w:tc>
      </w:tr>
      <w:tr w:rsidR="000656C5" w:rsidRPr="00862793" w14:paraId="19B75AEF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2AAE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30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3F3A8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Ophthalmology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7384B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OPH-523   </w:t>
            </w:r>
          </w:p>
        </w:tc>
      </w:tr>
      <w:tr w:rsidR="000656C5" w:rsidRPr="00862793" w14:paraId="73858B65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83374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lastRenderedPageBreak/>
              <w:t>31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BE8F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Ear, Nose &amp; Throat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D507C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ENT-524</w:t>
            </w:r>
          </w:p>
        </w:tc>
      </w:tr>
      <w:tr w:rsidR="000656C5" w:rsidRPr="00862793" w14:paraId="7D712388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1A68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ED7EC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Medicine 3                      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3FC4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MCI-525</w:t>
            </w:r>
          </w:p>
        </w:tc>
      </w:tr>
      <w:tr w:rsidR="000656C5" w:rsidRPr="00862793" w14:paraId="0E38753C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D16BB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0E0DBB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73E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SSS-526</w:t>
            </w:r>
          </w:p>
        </w:tc>
      </w:tr>
      <w:tr w:rsidR="000656C5" w:rsidRPr="00862793" w14:paraId="19833658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F62C21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7C3B5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BC8CD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ORT-527</w:t>
            </w:r>
          </w:p>
        </w:tc>
      </w:tr>
      <w:tr w:rsidR="000656C5" w:rsidRPr="00862793" w14:paraId="53A08387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88796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6797A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F446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URO-528</w:t>
            </w:r>
          </w:p>
        </w:tc>
      </w:tr>
      <w:tr w:rsidR="000656C5" w:rsidRPr="00862793" w14:paraId="27478507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2B6F9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36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923BA2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65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3</w:t>
            </w: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a 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069323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SUR-529</w:t>
            </w:r>
          </w:p>
        </w:tc>
      </w:tr>
      <w:tr w:rsidR="000656C5" w:rsidRPr="00862793" w14:paraId="62A8BD4E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712D0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37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9BB62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Medicine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8854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MND-530</w:t>
            </w:r>
          </w:p>
        </w:tc>
      </w:tr>
      <w:tr w:rsidR="000656C5" w:rsidRPr="00862793" w14:paraId="0349D9CA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33B6A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38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BB48CC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Medicine 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742E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MCC-531</w:t>
            </w:r>
          </w:p>
        </w:tc>
      </w:tr>
      <w:tr w:rsidR="000656C5" w:rsidRPr="00862793" w14:paraId="55DD08EF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4BC07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39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E2160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Surgery 3b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F33FA1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SUR-529</w:t>
            </w:r>
          </w:p>
        </w:tc>
      </w:tr>
      <w:tr w:rsidR="000656C5" w:rsidRPr="00862793" w14:paraId="6027BD3C" w14:textId="77777777" w:rsidTr="002E0A3F">
        <w:trPr>
          <w:trHeight w:val="20"/>
        </w:trPr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ACA5FF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40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F410" w14:textId="77777777" w:rsidR="000656C5" w:rsidRPr="00862793" w:rsidRDefault="000656C5" w:rsidP="000656C5">
            <w:pPr>
              <w:bidi w:val="0"/>
              <w:spacing w:after="0" w:line="21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Family medicine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7EE24" w14:textId="77777777" w:rsidR="000656C5" w:rsidRPr="00862793" w:rsidRDefault="000656C5" w:rsidP="002E0A3F">
            <w:pPr>
              <w:bidi w:val="0"/>
              <w:spacing w:after="0" w:line="216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8627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FAM-539</w:t>
            </w:r>
          </w:p>
        </w:tc>
      </w:tr>
    </w:tbl>
    <w:p w14:paraId="2BE43F69" w14:textId="77777777" w:rsidR="000656C5" w:rsidRDefault="000656C5" w:rsidP="000656C5">
      <w:pPr>
        <w:tabs>
          <w:tab w:val="left" w:pos="6536"/>
        </w:tabs>
        <w:bidi w:val="0"/>
        <w:rPr>
          <w:lang w:bidi="ar-EG"/>
        </w:rPr>
      </w:pPr>
    </w:p>
    <w:sectPr w:rsidR="000656C5" w:rsidSect="008665C7">
      <w:headerReference w:type="default" r:id="rId8"/>
      <w:pgSz w:w="11906" w:h="16838"/>
      <w:pgMar w:top="851" w:right="1800" w:bottom="28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BEFC" w14:textId="77777777" w:rsidR="00CB23CB" w:rsidRDefault="00CB23CB" w:rsidP="000656C5">
      <w:pPr>
        <w:spacing w:after="0" w:line="240" w:lineRule="auto"/>
      </w:pPr>
      <w:r>
        <w:separator/>
      </w:r>
    </w:p>
  </w:endnote>
  <w:endnote w:type="continuationSeparator" w:id="0">
    <w:p w14:paraId="185D3177" w14:textId="77777777" w:rsidR="00CB23CB" w:rsidRDefault="00CB23CB" w:rsidP="00065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31D1A" w14:textId="77777777" w:rsidR="00CB23CB" w:rsidRDefault="00CB23CB" w:rsidP="000656C5">
      <w:pPr>
        <w:spacing w:after="0" w:line="240" w:lineRule="auto"/>
      </w:pPr>
      <w:r>
        <w:separator/>
      </w:r>
    </w:p>
  </w:footnote>
  <w:footnote w:type="continuationSeparator" w:id="0">
    <w:p w14:paraId="7B250A60" w14:textId="77777777" w:rsidR="00CB23CB" w:rsidRDefault="00CB23CB" w:rsidP="00065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3691" w14:textId="17F7444C" w:rsidR="000656C5" w:rsidRPr="002D14DA" w:rsidRDefault="000656C5" w:rsidP="000656C5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A64DA" wp14:editId="5C9AC7DF">
          <wp:simplePos x="0" y="0"/>
          <wp:positionH relativeFrom="column">
            <wp:posOffset>4794250</wp:posOffset>
          </wp:positionH>
          <wp:positionV relativeFrom="paragraph">
            <wp:posOffset>-235585</wp:posOffset>
          </wp:positionV>
          <wp:extent cx="1130300" cy="877570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FE49D99" wp14:editId="0B27FF10">
          <wp:simplePos x="0" y="0"/>
          <wp:positionH relativeFrom="margin">
            <wp:posOffset>-679450</wp:posOffset>
          </wp:positionH>
          <wp:positionV relativeFrom="paragraph">
            <wp:posOffset>-118110</wp:posOffset>
          </wp:positionV>
          <wp:extent cx="1103630" cy="763270"/>
          <wp:effectExtent l="0" t="0" r="1270" b="0"/>
          <wp:wrapSquare wrapText="bothSides"/>
          <wp:docPr id="9" name="Picture 9" descr="Description: الشعار الجديد كلية طب أسيوط المعتمد من ضمان الجو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الشعار الجديد كلية طب أسيوط المعتمد من ضمان الجودة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763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AD48B2" w14:textId="77777777" w:rsidR="000656C5" w:rsidRDefault="000656C5" w:rsidP="000656C5">
    <w:pPr>
      <w:pStyle w:val="Header"/>
      <w:jc w:val="right"/>
    </w:pPr>
  </w:p>
  <w:p w14:paraId="31CA9D58" w14:textId="77777777" w:rsidR="000656C5" w:rsidRDefault="000656C5" w:rsidP="000656C5">
    <w:pPr>
      <w:pStyle w:val="Header"/>
      <w:jc w:val="right"/>
    </w:pPr>
  </w:p>
  <w:p w14:paraId="45031A27" w14:textId="36DEBFB5" w:rsidR="000656C5" w:rsidRDefault="000656C5" w:rsidP="000656C5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5F38CB" wp14:editId="1A6D5780">
              <wp:simplePos x="0" y="0"/>
              <wp:positionH relativeFrom="margin">
                <wp:align>center</wp:align>
              </wp:positionH>
              <wp:positionV relativeFrom="paragraph">
                <wp:posOffset>247015</wp:posOffset>
              </wp:positionV>
              <wp:extent cx="6400800" cy="27940"/>
              <wp:effectExtent l="0" t="19050" r="38100" b="4826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2794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8F1E9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9.45pt" to="7in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" strokeweight="4.5pt">
              <v:stroke linestyle="thinThick"/>
              <w10:wrap anchorx="margin"/>
            </v:line>
          </w:pict>
        </mc:Fallback>
      </mc:AlternateContent>
    </w:r>
  </w:p>
  <w:p w14:paraId="230F1433" w14:textId="772739BB" w:rsidR="000656C5" w:rsidRPr="00630170" w:rsidRDefault="000656C5" w:rsidP="000656C5">
    <w:pPr>
      <w:pStyle w:val="Header"/>
    </w:pPr>
  </w:p>
  <w:p w14:paraId="5458021F" w14:textId="77777777" w:rsidR="000656C5" w:rsidRDefault="000656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1BEC"/>
      </v:shape>
    </w:pict>
  </w:numPicBullet>
  <w:abstractNum w:abstractNumId="0" w15:restartNumberingAfterBreak="0">
    <w:nsid w:val="6847269C"/>
    <w:multiLevelType w:val="hybridMultilevel"/>
    <w:tmpl w:val="F35CCF8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7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793"/>
    <w:rsid w:val="00034E56"/>
    <w:rsid w:val="000656C5"/>
    <w:rsid w:val="00131050"/>
    <w:rsid w:val="00427312"/>
    <w:rsid w:val="005543BD"/>
    <w:rsid w:val="005E1663"/>
    <w:rsid w:val="00862793"/>
    <w:rsid w:val="008665C7"/>
    <w:rsid w:val="00906C61"/>
    <w:rsid w:val="00CB23CB"/>
    <w:rsid w:val="00DD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10FBB74"/>
  <w15:chartTrackingRefBased/>
  <w15:docId w15:val="{F90E5C78-6AF9-455B-B3F3-4A3AEB9B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6C5"/>
  </w:style>
  <w:style w:type="paragraph" w:styleId="Footer">
    <w:name w:val="footer"/>
    <w:basedOn w:val="Normal"/>
    <w:link w:val="FooterChar"/>
    <w:uiPriority w:val="99"/>
    <w:unhideWhenUsed/>
    <w:rsid w:val="000656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6C5"/>
  </w:style>
  <w:style w:type="character" w:styleId="Hyperlink">
    <w:name w:val="Hyperlink"/>
    <w:basedOn w:val="DefaultParagraphFont"/>
    <w:uiPriority w:val="99"/>
    <w:unhideWhenUsed/>
    <w:rsid w:val="000656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6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unonline.aun.edu.eg/med-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Quality Assurance unit</dc:creator>
  <cp:keywords/>
  <dc:description/>
  <cp:lastModifiedBy>Prof Hoda Ahmed Makhlouf</cp:lastModifiedBy>
  <cp:revision>4</cp:revision>
  <dcterms:created xsi:type="dcterms:W3CDTF">2023-03-27T08:01:00Z</dcterms:created>
  <dcterms:modified xsi:type="dcterms:W3CDTF">2023-03-27T09:37:00Z</dcterms:modified>
</cp:coreProperties>
</file>