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D6" w:rsidRDefault="00A365D6" w:rsidP="006F42F0">
      <w:pPr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</w:pPr>
      <w:r w:rsidRPr="00F23647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  <w:t>تحليل نتائج استبيان آراء الطلاب</w:t>
      </w:r>
    </w:p>
    <w:p w:rsidR="006F42F0" w:rsidRPr="00F23647" w:rsidRDefault="006F42F0" w:rsidP="006F42F0">
      <w:pPr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EG"/>
        </w:rPr>
        <w:t>للعام الجامعي 2024/2025م</w:t>
      </w:r>
    </w:p>
    <w:p w:rsidR="000C039A" w:rsidRPr="00F23647" w:rsidRDefault="000C039A" w:rsidP="000C039A">
      <w:pPr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</w:pPr>
      <w:r w:rsidRPr="00F23647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EG"/>
        </w:rPr>
        <w:t xml:space="preserve">أولاً : </w:t>
      </w:r>
      <w:r w:rsidR="0062561F" w:rsidRPr="00F23647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EG"/>
        </w:rPr>
        <w:t>البيانات العامة:</w:t>
      </w:r>
    </w:p>
    <w:p w:rsidR="0062561F" w:rsidRPr="00F23647" w:rsidRDefault="0062561F" w:rsidP="0062561F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F23647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الكلية :</w:t>
      </w:r>
      <w:r w:rsidR="00B51943" w:rsidRPr="00F23647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  <w:r w:rsidR="00B51943" w:rsidRPr="00F23647">
        <w:rPr>
          <w:rFonts w:ascii="Sakkal Majalla" w:hAnsi="Sakkal Majalla" w:cs="Sakkal Majalla" w:hint="cs"/>
          <w:sz w:val="36"/>
          <w:szCs w:val="36"/>
          <w:rtl/>
          <w:lang w:bidi="ar-EG"/>
        </w:rPr>
        <w:t>الخدمة الاجتماعية</w:t>
      </w:r>
      <w:r w:rsidR="00B51943" w:rsidRPr="00F23647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p w:rsidR="0062561F" w:rsidRPr="00F23647" w:rsidRDefault="0062561F" w:rsidP="00B51943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F23647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البرنامج الدراسي:</w:t>
      </w:r>
      <w:r w:rsidR="00B51943" w:rsidRPr="00F23647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  <w:r w:rsidR="00B51943" w:rsidRPr="00F23647">
        <w:rPr>
          <w:rFonts w:ascii="Sakkal Majalla" w:hAnsi="Sakkal Majalla" w:cs="Sakkal Majalla" w:hint="cs"/>
          <w:sz w:val="36"/>
          <w:szCs w:val="36"/>
          <w:rtl/>
          <w:lang w:bidi="ar-EG"/>
        </w:rPr>
        <w:t>بكالوريوس الخدمة الاجتماعية</w:t>
      </w:r>
      <w:r w:rsidR="00B51943" w:rsidRPr="00F23647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p w:rsidR="0062561F" w:rsidRPr="00F23647" w:rsidRDefault="0062561F" w:rsidP="0062561F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F23647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السنة الدراسية :</w:t>
      </w:r>
      <w:r w:rsidR="00B51943" w:rsidRPr="00F23647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  <w:r w:rsidR="00B51943" w:rsidRPr="00F23647">
        <w:rPr>
          <w:rFonts w:ascii="Sakkal Majalla" w:hAnsi="Sakkal Majalla" w:cs="Sakkal Majalla" w:hint="cs"/>
          <w:sz w:val="36"/>
          <w:szCs w:val="36"/>
          <w:rtl/>
          <w:lang w:bidi="ar-EG"/>
        </w:rPr>
        <w:t>الفرقة الأولي</w:t>
      </w:r>
      <w:r w:rsidR="00B51943" w:rsidRPr="00F23647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tbl>
      <w:tblPr>
        <w:tblStyle w:val="TableGrid"/>
        <w:bidiVisual/>
        <w:tblW w:w="10966" w:type="dxa"/>
        <w:jc w:val="center"/>
        <w:tblInd w:w="720" w:type="dxa"/>
        <w:tblLook w:val="04A0" w:firstRow="1" w:lastRow="0" w:firstColumn="1" w:lastColumn="0" w:noHBand="0" w:noVBand="1"/>
      </w:tblPr>
      <w:tblGrid>
        <w:gridCol w:w="523"/>
        <w:gridCol w:w="1437"/>
        <w:gridCol w:w="3936"/>
        <w:gridCol w:w="885"/>
        <w:gridCol w:w="1086"/>
        <w:gridCol w:w="981"/>
        <w:gridCol w:w="1110"/>
        <w:gridCol w:w="1008"/>
      </w:tblGrid>
      <w:tr w:rsidR="00D13E4E" w:rsidRPr="007F1735" w:rsidTr="00D43987">
        <w:trPr>
          <w:jc w:val="center"/>
        </w:trPr>
        <w:tc>
          <w:tcPr>
            <w:tcW w:w="530" w:type="dxa"/>
          </w:tcPr>
          <w:p w:rsidR="004342E1" w:rsidRPr="007F1735" w:rsidRDefault="004342E1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م</w:t>
            </w:r>
          </w:p>
        </w:tc>
        <w:tc>
          <w:tcPr>
            <w:tcW w:w="1437" w:type="dxa"/>
          </w:tcPr>
          <w:p w:rsidR="004342E1" w:rsidRPr="007F1735" w:rsidRDefault="004342E1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البند</w:t>
            </w:r>
          </w:p>
        </w:tc>
        <w:tc>
          <w:tcPr>
            <w:tcW w:w="4057" w:type="dxa"/>
          </w:tcPr>
          <w:p w:rsidR="004342E1" w:rsidRPr="007F1735" w:rsidRDefault="004342E1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العبارة</w:t>
            </w:r>
          </w:p>
        </w:tc>
        <w:tc>
          <w:tcPr>
            <w:tcW w:w="889" w:type="dxa"/>
          </w:tcPr>
          <w:p w:rsidR="004342E1" w:rsidRPr="007F1735" w:rsidRDefault="004342E1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ممتاز</w:t>
            </w:r>
          </w:p>
        </w:tc>
        <w:tc>
          <w:tcPr>
            <w:tcW w:w="1104" w:type="dxa"/>
          </w:tcPr>
          <w:p w:rsidR="004342E1" w:rsidRPr="007F1735" w:rsidRDefault="004342E1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جيد جداً</w:t>
            </w:r>
          </w:p>
        </w:tc>
        <w:tc>
          <w:tcPr>
            <w:tcW w:w="986" w:type="dxa"/>
          </w:tcPr>
          <w:p w:rsidR="004342E1" w:rsidRPr="007F1735" w:rsidRDefault="004342E1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جيد</w:t>
            </w:r>
          </w:p>
        </w:tc>
        <w:tc>
          <w:tcPr>
            <w:tcW w:w="1121" w:type="dxa"/>
          </w:tcPr>
          <w:p w:rsidR="004342E1" w:rsidRPr="007F1735" w:rsidRDefault="004342E1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مقبول</w:t>
            </w:r>
          </w:p>
        </w:tc>
        <w:tc>
          <w:tcPr>
            <w:tcW w:w="842" w:type="dxa"/>
          </w:tcPr>
          <w:p w:rsidR="004342E1" w:rsidRPr="007F1735" w:rsidRDefault="004342E1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ضعيف</w:t>
            </w:r>
          </w:p>
        </w:tc>
      </w:tr>
      <w:tr w:rsidR="00D43609" w:rsidRPr="007F1735" w:rsidTr="00D43987">
        <w:trPr>
          <w:jc w:val="center"/>
        </w:trPr>
        <w:tc>
          <w:tcPr>
            <w:tcW w:w="530" w:type="dxa"/>
            <w:vMerge w:val="restart"/>
            <w:vAlign w:val="center"/>
          </w:tcPr>
          <w:p w:rsidR="00F97F21" w:rsidRPr="007F1735" w:rsidRDefault="00F97F21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</w:t>
            </w:r>
          </w:p>
        </w:tc>
        <w:tc>
          <w:tcPr>
            <w:tcW w:w="1437" w:type="dxa"/>
            <w:vMerge w:val="restart"/>
            <w:vAlign w:val="center"/>
          </w:tcPr>
          <w:p w:rsidR="00F97F21" w:rsidRPr="007F1735" w:rsidRDefault="00F97F21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جودة المقررات الدراسية</w:t>
            </w:r>
          </w:p>
        </w:tc>
        <w:tc>
          <w:tcPr>
            <w:tcW w:w="4057" w:type="dxa"/>
          </w:tcPr>
          <w:p w:rsidR="00F97F21" w:rsidRPr="007F1735" w:rsidRDefault="00F97F21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محتوي المقرر حديث ومتوافق مع المعايير </w:t>
            </w:r>
          </w:p>
        </w:tc>
        <w:tc>
          <w:tcPr>
            <w:tcW w:w="889" w:type="dxa"/>
            <w:vAlign w:val="center"/>
          </w:tcPr>
          <w:p w:rsidR="00F97F21" w:rsidRPr="007F1735" w:rsidRDefault="00E4396D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16%</w:t>
            </w:r>
          </w:p>
        </w:tc>
        <w:tc>
          <w:tcPr>
            <w:tcW w:w="1104" w:type="dxa"/>
            <w:vAlign w:val="center"/>
          </w:tcPr>
          <w:p w:rsidR="00F97F21" w:rsidRPr="007F1735" w:rsidRDefault="00E4396D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86" w:type="dxa"/>
            <w:vAlign w:val="center"/>
          </w:tcPr>
          <w:p w:rsidR="00F97F21" w:rsidRPr="007F1735" w:rsidRDefault="00E4396D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121" w:type="dxa"/>
            <w:vAlign w:val="center"/>
          </w:tcPr>
          <w:p w:rsidR="00F97F21" w:rsidRPr="007F1735" w:rsidRDefault="00E4396D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42" w:type="dxa"/>
            <w:vAlign w:val="center"/>
          </w:tcPr>
          <w:p w:rsidR="00F97F21" w:rsidRPr="007F1735" w:rsidRDefault="00E4396D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4%</w:t>
            </w:r>
          </w:p>
        </w:tc>
      </w:tr>
      <w:tr w:rsidR="00D43609" w:rsidRPr="007F1735" w:rsidTr="00D43987">
        <w:trPr>
          <w:jc w:val="center"/>
        </w:trPr>
        <w:tc>
          <w:tcPr>
            <w:tcW w:w="530" w:type="dxa"/>
            <w:vMerge/>
          </w:tcPr>
          <w:p w:rsidR="00F97F21" w:rsidRPr="007F1735" w:rsidRDefault="00F97F21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F97F21" w:rsidRPr="007F1735" w:rsidRDefault="00F97F21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F97F21" w:rsidRPr="007F1735" w:rsidRDefault="00F97F21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المقرر يربط الجانب النظري والتطبيقي </w:t>
            </w:r>
          </w:p>
        </w:tc>
        <w:tc>
          <w:tcPr>
            <w:tcW w:w="889" w:type="dxa"/>
            <w:vAlign w:val="center"/>
          </w:tcPr>
          <w:p w:rsidR="00F97F21" w:rsidRPr="007F1735" w:rsidRDefault="00E4396D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04" w:type="dxa"/>
            <w:vAlign w:val="center"/>
          </w:tcPr>
          <w:p w:rsidR="00F97F21" w:rsidRPr="007F1735" w:rsidRDefault="00E4396D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86" w:type="dxa"/>
            <w:vAlign w:val="center"/>
          </w:tcPr>
          <w:p w:rsidR="00F97F21" w:rsidRPr="007F1735" w:rsidRDefault="00E4396D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121" w:type="dxa"/>
            <w:vAlign w:val="center"/>
          </w:tcPr>
          <w:p w:rsidR="00F97F21" w:rsidRPr="007F1735" w:rsidRDefault="00E4396D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842" w:type="dxa"/>
            <w:vAlign w:val="center"/>
          </w:tcPr>
          <w:p w:rsidR="00F97F21" w:rsidRPr="007F1735" w:rsidRDefault="00E4396D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D43609" w:rsidRPr="007F1735" w:rsidTr="00D43987">
        <w:trPr>
          <w:jc w:val="center"/>
        </w:trPr>
        <w:tc>
          <w:tcPr>
            <w:tcW w:w="530" w:type="dxa"/>
            <w:vMerge/>
          </w:tcPr>
          <w:p w:rsidR="00F97F21" w:rsidRPr="007F1735" w:rsidRDefault="00F97F21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F97F21" w:rsidRPr="007F1735" w:rsidRDefault="00F97F21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F97F21" w:rsidRPr="007F1735" w:rsidRDefault="00F97F21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وضوح أهداف ونواتج التعليم</w:t>
            </w:r>
          </w:p>
        </w:tc>
        <w:tc>
          <w:tcPr>
            <w:tcW w:w="889" w:type="dxa"/>
            <w:vAlign w:val="center"/>
          </w:tcPr>
          <w:p w:rsidR="00F97F21" w:rsidRPr="007F1735" w:rsidRDefault="00AE42E5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104" w:type="dxa"/>
            <w:vAlign w:val="center"/>
          </w:tcPr>
          <w:p w:rsidR="00F97F21" w:rsidRPr="007F1735" w:rsidRDefault="00AE42E5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86" w:type="dxa"/>
            <w:vAlign w:val="center"/>
          </w:tcPr>
          <w:p w:rsidR="00F97F21" w:rsidRPr="007F1735" w:rsidRDefault="00AE42E5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21" w:type="dxa"/>
            <w:vAlign w:val="center"/>
          </w:tcPr>
          <w:p w:rsidR="00F97F21" w:rsidRPr="007F1735" w:rsidRDefault="00AE42E5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42" w:type="dxa"/>
            <w:vAlign w:val="center"/>
          </w:tcPr>
          <w:p w:rsidR="00F97F21" w:rsidRPr="007F1735" w:rsidRDefault="00AE42E5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0%</w:t>
            </w:r>
          </w:p>
        </w:tc>
      </w:tr>
      <w:tr w:rsidR="00D43609" w:rsidRPr="007F1735" w:rsidTr="00D43987">
        <w:trPr>
          <w:jc w:val="center"/>
        </w:trPr>
        <w:tc>
          <w:tcPr>
            <w:tcW w:w="530" w:type="dxa"/>
            <w:vMerge/>
          </w:tcPr>
          <w:p w:rsidR="00F97F21" w:rsidRPr="007F1735" w:rsidRDefault="00F97F21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F97F21" w:rsidRPr="007F1735" w:rsidRDefault="00F97F21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F97F21" w:rsidRPr="007F1735" w:rsidRDefault="00134CE3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المقرر يدعم التفكير النقدي والإبداع</w:t>
            </w:r>
          </w:p>
        </w:tc>
        <w:tc>
          <w:tcPr>
            <w:tcW w:w="889" w:type="dxa"/>
            <w:vAlign w:val="center"/>
          </w:tcPr>
          <w:p w:rsidR="00F97F21" w:rsidRPr="007F1735" w:rsidRDefault="00AE42E5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04" w:type="dxa"/>
            <w:vAlign w:val="center"/>
          </w:tcPr>
          <w:p w:rsidR="00F97F21" w:rsidRPr="007F1735" w:rsidRDefault="00AE42E5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86" w:type="dxa"/>
            <w:vAlign w:val="center"/>
          </w:tcPr>
          <w:p w:rsidR="00F97F21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60%</w:t>
            </w:r>
          </w:p>
        </w:tc>
        <w:tc>
          <w:tcPr>
            <w:tcW w:w="1121" w:type="dxa"/>
            <w:vAlign w:val="center"/>
          </w:tcPr>
          <w:p w:rsidR="00F97F21" w:rsidRPr="007F1735" w:rsidRDefault="00AE42E5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  <w:vAlign w:val="center"/>
          </w:tcPr>
          <w:p w:rsidR="00F97F21" w:rsidRPr="007F1735" w:rsidRDefault="00AE42E5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76B86" w:rsidRPr="007F1735" w:rsidTr="00D43987">
        <w:trPr>
          <w:jc w:val="center"/>
        </w:trPr>
        <w:tc>
          <w:tcPr>
            <w:tcW w:w="530" w:type="dxa"/>
            <w:vMerge w:val="restart"/>
            <w:vAlign w:val="center"/>
          </w:tcPr>
          <w:p w:rsidR="00134CE3" w:rsidRPr="007F1735" w:rsidRDefault="00134CE3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</w:t>
            </w:r>
          </w:p>
        </w:tc>
        <w:tc>
          <w:tcPr>
            <w:tcW w:w="1437" w:type="dxa"/>
            <w:vMerge w:val="restart"/>
            <w:vAlign w:val="center"/>
          </w:tcPr>
          <w:p w:rsidR="00134CE3" w:rsidRPr="007F1735" w:rsidRDefault="00134CE3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آداء عضو هيئة التدريس</w:t>
            </w:r>
          </w:p>
        </w:tc>
        <w:tc>
          <w:tcPr>
            <w:tcW w:w="4057" w:type="dxa"/>
          </w:tcPr>
          <w:p w:rsidR="00134CE3" w:rsidRPr="007F1735" w:rsidRDefault="000F44D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وضوح الشرح وتنظيم المحاضرة </w:t>
            </w:r>
          </w:p>
        </w:tc>
        <w:tc>
          <w:tcPr>
            <w:tcW w:w="889" w:type="dxa"/>
            <w:vAlign w:val="center"/>
          </w:tcPr>
          <w:p w:rsidR="00134CE3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04" w:type="dxa"/>
            <w:vAlign w:val="center"/>
          </w:tcPr>
          <w:p w:rsidR="00134CE3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986" w:type="dxa"/>
            <w:vAlign w:val="center"/>
          </w:tcPr>
          <w:p w:rsidR="00134CE3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40</w:t>
            </w:r>
            <w:r w:rsidR="00D57D37"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21" w:type="dxa"/>
            <w:vAlign w:val="center"/>
          </w:tcPr>
          <w:p w:rsidR="00134CE3" w:rsidRPr="007F1735" w:rsidRDefault="00D57D37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  <w:vAlign w:val="center"/>
          </w:tcPr>
          <w:p w:rsidR="00134CE3" w:rsidRPr="007F1735" w:rsidRDefault="000F2AEA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76B86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استخدام اساليب تدريس حديثة</w:t>
            </w:r>
          </w:p>
        </w:tc>
        <w:tc>
          <w:tcPr>
            <w:tcW w:w="889" w:type="dxa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04" w:type="dxa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986" w:type="dxa"/>
            <w:vAlign w:val="center"/>
          </w:tcPr>
          <w:p w:rsidR="00696458" w:rsidRPr="007F1735" w:rsidRDefault="00D57D37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1121" w:type="dxa"/>
            <w:vAlign w:val="center"/>
          </w:tcPr>
          <w:p w:rsidR="00696458" w:rsidRPr="007F1735" w:rsidRDefault="00D57D37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16%</w:t>
            </w:r>
          </w:p>
        </w:tc>
        <w:tc>
          <w:tcPr>
            <w:tcW w:w="842" w:type="dxa"/>
            <w:vAlign w:val="center"/>
          </w:tcPr>
          <w:p w:rsidR="00696458" w:rsidRPr="007F1735" w:rsidRDefault="000F2AEA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4%</w:t>
            </w:r>
          </w:p>
        </w:tc>
      </w:tr>
      <w:tr w:rsidR="00A76B86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الالتزام بالمواعيد </w:t>
            </w:r>
          </w:p>
        </w:tc>
        <w:tc>
          <w:tcPr>
            <w:tcW w:w="889" w:type="dxa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1104" w:type="dxa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986" w:type="dxa"/>
            <w:vAlign w:val="center"/>
          </w:tcPr>
          <w:p w:rsidR="00696458" w:rsidRPr="007F1735" w:rsidRDefault="00D57D37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21" w:type="dxa"/>
            <w:vAlign w:val="center"/>
          </w:tcPr>
          <w:p w:rsidR="00696458" w:rsidRPr="007F1735" w:rsidRDefault="00D57D37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  <w:vAlign w:val="center"/>
          </w:tcPr>
          <w:p w:rsidR="00696458" w:rsidRPr="007F1735" w:rsidRDefault="000F2AEA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76B86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إتاحة الدعم الاكاديمي خارج المحاضرة </w:t>
            </w:r>
          </w:p>
        </w:tc>
        <w:tc>
          <w:tcPr>
            <w:tcW w:w="889" w:type="dxa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8%</w:t>
            </w:r>
          </w:p>
        </w:tc>
        <w:tc>
          <w:tcPr>
            <w:tcW w:w="1104" w:type="dxa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16%</w:t>
            </w:r>
          </w:p>
        </w:tc>
        <w:tc>
          <w:tcPr>
            <w:tcW w:w="986" w:type="dxa"/>
            <w:vAlign w:val="center"/>
          </w:tcPr>
          <w:p w:rsidR="00696458" w:rsidRPr="007F1735" w:rsidRDefault="00D57D37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121" w:type="dxa"/>
            <w:vAlign w:val="center"/>
          </w:tcPr>
          <w:p w:rsidR="00696458" w:rsidRPr="007F1735" w:rsidRDefault="00D57D37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42" w:type="dxa"/>
            <w:vAlign w:val="center"/>
          </w:tcPr>
          <w:p w:rsidR="00696458" w:rsidRPr="007F1735" w:rsidRDefault="000F2AEA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sz w:val="36"/>
                <w:szCs w:val="36"/>
                <w:rtl/>
                <w:lang w:bidi="ar-EG"/>
              </w:rPr>
              <w:t>16%</w:t>
            </w:r>
          </w:p>
        </w:tc>
      </w:tr>
      <w:tr w:rsidR="00A76B86" w:rsidRPr="007F1735" w:rsidTr="00D43987">
        <w:trPr>
          <w:jc w:val="center"/>
        </w:trPr>
        <w:tc>
          <w:tcPr>
            <w:tcW w:w="530" w:type="dxa"/>
            <w:vMerge w:val="restart"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3</w:t>
            </w:r>
          </w:p>
        </w:tc>
        <w:tc>
          <w:tcPr>
            <w:tcW w:w="1437" w:type="dxa"/>
            <w:vMerge w:val="restart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اساليب </w:t>
            </w: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lastRenderedPageBreak/>
              <w:t xml:space="preserve">التعليم والتعلم </w:t>
            </w: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lastRenderedPageBreak/>
              <w:t xml:space="preserve">إستخدام التعلم الألكتروني </w:t>
            </w: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lastRenderedPageBreak/>
              <w:t>والمنصات الرقمية</w:t>
            </w:r>
            <w:r w:rsidR="009347C7"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                                               </w:t>
            </w:r>
          </w:p>
        </w:tc>
        <w:tc>
          <w:tcPr>
            <w:tcW w:w="889" w:type="dxa"/>
          </w:tcPr>
          <w:p w:rsidR="00696458" w:rsidRPr="007F1735" w:rsidRDefault="009347C7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lastRenderedPageBreak/>
              <w:t>30%</w:t>
            </w:r>
          </w:p>
        </w:tc>
        <w:tc>
          <w:tcPr>
            <w:tcW w:w="1104" w:type="dxa"/>
          </w:tcPr>
          <w:p w:rsidR="00696458" w:rsidRPr="007F1735" w:rsidRDefault="009347C7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986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21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76B86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توفر مواد تعليمية متنوعة (فيديوهات ، مصادر الكترونية)</w:t>
            </w:r>
          </w:p>
        </w:tc>
        <w:tc>
          <w:tcPr>
            <w:tcW w:w="889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04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86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21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842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</w:tr>
      <w:tr w:rsidR="00A76B86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دعم التعلم الذاتي </w:t>
            </w:r>
          </w:p>
        </w:tc>
        <w:tc>
          <w:tcPr>
            <w:tcW w:w="889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04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86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1121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42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30%</w:t>
            </w:r>
          </w:p>
        </w:tc>
      </w:tr>
      <w:tr w:rsidR="00A76B86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تطبيق التعلم القائم علي المشروعات </w:t>
            </w:r>
          </w:p>
        </w:tc>
        <w:tc>
          <w:tcPr>
            <w:tcW w:w="889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1104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86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21" w:type="dxa"/>
          </w:tcPr>
          <w:p w:rsidR="00696458" w:rsidRPr="007F1735" w:rsidRDefault="00A76B86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</w:tcPr>
          <w:p w:rsidR="00696458" w:rsidRPr="007F1735" w:rsidRDefault="009D6797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70%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 w:val="restart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4</w:t>
            </w:r>
          </w:p>
        </w:tc>
        <w:tc>
          <w:tcPr>
            <w:tcW w:w="1437" w:type="dxa"/>
            <w:vMerge w:val="restart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التقييم والامتحانات</w:t>
            </w: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عدالة وشفافية التقييم </w:t>
            </w:r>
          </w:p>
        </w:tc>
        <w:tc>
          <w:tcPr>
            <w:tcW w:w="889" w:type="dxa"/>
          </w:tcPr>
          <w:p w:rsidR="00696458" w:rsidRPr="007F1735" w:rsidRDefault="009D6797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1104" w:type="dxa"/>
          </w:tcPr>
          <w:p w:rsidR="009D6797" w:rsidRPr="007F1735" w:rsidRDefault="009D6797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986" w:type="dxa"/>
          </w:tcPr>
          <w:p w:rsidR="00696458" w:rsidRPr="007F1735" w:rsidRDefault="009D6797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21" w:type="dxa"/>
          </w:tcPr>
          <w:p w:rsidR="00696458" w:rsidRPr="007F1735" w:rsidRDefault="009D6797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</w:tcPr>
          <w:p w:rsidR="00696458" w:rsidRPr="007F1735" w:rsidRDefault="009D6797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تنوع أساليب التقييم ( اختبارات ، مشاريع ، عروض )</w:t>
            </w:r>
          </w:p>
        </w:tc>
        <w:tc>
          <w:tcPr>
            <w:tcW w:w="889" w:type="dxa"/>
          </w:tcPr>
          <w:p w:rsidR="00696458" w:rsidRPr="007F1735" w:rsidRDefault="009D6797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104" w:type="dxa"/>
          </w:tcPr>
          <w:p w:rsidR="00696458" w:rsidRPr="007F1735" w:rsidRDefault="009D6797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986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21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توافق الامتحانات مع نواتج التعلم </w:t>
            </w:r>
          </w:p>
        </w:tc>
        <w:tc>
          <w:tcPr>
            <w:tcW w:w="889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104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86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21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42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الحصول علي تغذية راجعة مفيدة </w:t>
            </w:r>
          </w:p>
        </w:tc>
        <w:tc>
          <w:tcPr>
            <w:tcW w:w="889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04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86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21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60%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 w:val="restart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5</w:t>
            </w:r>
          </w:p>
        </w:tc>
        <w:tc>
          <w:tcPr>
            <w:tcW w:w="1437" w:type="dxa"/>
            <w:vMerge w:val="restart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البنية التحتية والدعم</w:t>
            </w: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جودة القاعات والمعامل </w:t>
            </w:r>
          </w:p>
        </w:tc>
        <w:tc>
          <w:tcPr>
            <w:tcW w:w="889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104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986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21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</w:tcPr>
          <w:p w:rsidR="00696458" w:rsidRPr="007F1735" w:rsidRDefault="00480A4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توفر الانترنت والخدمات الرقمية </w:t>
            </w:r>
          </w:p>
        </w:tc>
        <w:tc>
          <w:tcPr>
            <w:tcW w:w="889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04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986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121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كفاءة المكتبة والمصادر العلمية </w:t>
            </w:r>
          </w:p>
        </w:tc>
        <w:tc>
          <w:tcPr>
            <w:tcW w:w="889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04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86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121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42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الدعم الإداري والخدمات الطلابية </w:t>
            </w:r>
          </w:p>
        </w:tc>
        <w:tc>
          <w:tcPr>
            <w:tcW w:w="889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04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986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21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</w:tcPr>
          <w:p w:rsidR="00696458" w:rsidRPr="007F1735" w:rsidRDefault="0039022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 w:val="restart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6</w:t>
            </w:r>
          </w:p>
        </w:tc>
        <w:tc>
          <w:tcPr>
            <w:tcW w:w="1437" w:type="dxa"/>
            <w:vMerge w:val="restart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المهارات وسوق العمل</w:t>
            </w: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إكتساب مهارات القرن 21 (التفكير ، التواصل ، العمل الجماعي) </w:t>
            </w:r>
          </w:p>
        </w:tc>
        <w:tc>
          <w:tcPr>
            <w:tcW w:w="889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04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986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21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توافق البرنامج مع إحتياجات سوق العمل </w:t>
            </w:r>
          </w:p>
        </w:tc>
        <w:tc>
          <w:tcPr>
            <w:tcW w:w="889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04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86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121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42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وجود فرص تدريب عملي </w:t>
            </w:r>
          </w:p>
        </w:tc>
        <w:tc>
          <w:tcPr>
            <w:tcW w:w="889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04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86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21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842" w:type="dxa"/>
          </w:tcPr>
          <w:p w:rsidR="00696458" w:rsidRPr="007F1735" w:rsidRDefault="00D13E4E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696458" w:rsidRPr="007F1735" w:rsidRDefault="00696458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دعم الابتكار وريادة الأعمال </w:t>
            </w:r>
          </w:p>
        </w:tc>
        <w:tc>
          <w:tcPr>
            <w:tcW w:w="889" w:type="dxa"/>
          </w:tcPr>
          <w:p w:rsidR="00696458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04" w:type="dxa"/>
          </w:tcPr>
          <w:p w:rsidR="00696458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86" w:type="dxa"/>
          </w:tcPr>
          <w:p w:rsidR="00696458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30%</w:t>
            </w:r>
          </w:p>
        </w:tc>
        <w:tc>
          <w:tcPr>
            <w:tcW w:w="1121" w:type="dxa"/>
          </w:tcPr>
          <w:p w:rsidR="00696458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42" w:type="dxa"/>
          </w:tcPr>
          <w:p w:rsidR="00696458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D43609" w:rsidRPr="007F1735" w:rsidTr="00D43987">
        <w:trPr>
          <w:jc w:val="center"/>
        </w:trPr>
        <w:tc>
          <w:tcPr>
            <w:tcW w:w="530" w:type="dxa"/>
            <w:vMerge w:val="restart"/>
            <w:vAlign w:val="center"/>
          </w:tcPr>
          <w:p w:rsidR="00D43609" w:rsidRPr="007F1735" w:rsidRDefault="00D43609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7</w:t>
            </w:r>
          </w:p>
        </w:tc>
        <w:tc>
          <w:tcPr>
            <w:tcW w:w="1437" w:type="dxa"/>
            <w:vMerge w:val="restart"/>
            <w:vAlign w:val="center"/>
          </w:tcPr>
          <w:p w:rsidR="00D43609" w:rsidRPr="007F1735" w:rsidRDefault="00D43609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التدويل والتميز العالمي</w:t>
            </w:r>
          </w:p>
        </w:tc>
        <w:tc>
          <w:tcPr>
            <w:tcW w:w="4057" w:type="dxa"/>
          </w:tcPr>
          <w:p w:rsidR="00D43609" w:rsidRPr="007F1735" w:rsidRDefault="00D43609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إدماج معايير دولية في المقررات </w:t>
            </w:r>
          </w:p>
        </w:tc>
        <w:tc>
          <w:tcPr>
            <w:tcW w:w="889" w:type="dxa"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1104" w:type="dxa"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986" w:type="dxa"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1121" w:type="dxa"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842" w:type="dxa"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100%</w:t>
            </w:r>
          </w:p>
        </w:tc>
      </w:tr>
      <w:tr w:rsidR="00D43609" w:rsidRPr="007F1735" w:rsidTr="00D43987">
        <w:trPr>
          <w:jc w:val="center"/>
        </w:trPr>
        <w:tc>
          <w:tcPr>
            <w:tcW w:w="530" w:type="dxa"/>
            <w:vMerge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D43609" w:rsidRPr="007F1735" w:rsidRDefault="00D43609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فرص التبادل الطلابي أو التعلم الدولي </w:t>
            </w:r>
          </w:p>
        </w:tc>
        <w:tc>
          <w:tcPr>
            <w:tcW w:w="889" w:type="dxa"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1104" w:type="dxa"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986" w:type="dxa"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1121" w:type="dxa"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842" w:type="dxa"/>
          </w:tcPr>
          <w:p w:rsidR="00D43609" w:rsidRPr="007F1735" w:rsidRDefault="00D43609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100%</w:t>
            </w:r>
          </w:p>
        </w:tc>
      </w:tr>
      <w:tr w:rsidR="00B966AF" w:rsidRPr="007F1735" w:rsidTr="00D43987">
        <w:trPr>
          <w:jc w:val="center"/>
        </w:trPr>
        <w:tc>
          <w:tcPr>
            <w:tcW w:w="530" w:type="dxa"/>
            <w:vMerge/>
          </w:tcPr>
          <w:p w:rsidR="00B966AF" w:rsidRPr="007F1735" w:rsidRDefault="00B966AF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437" w:type="dxa"/>
            <w:vMerge/>
          </w:tcPr>
          <w:p w:rsidR="00B966AF" w:rsidRPr="007F1735" w:rsidRDefault="00B966AF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057" w:type="dxa"/>
          </w:tcPr>
          <w:p w:rsidR="00B966AF" w:rsidRPr="007F1735" w:rsidRDefault="00B966AF" w:rsidP="00D43987">
            <w:pPr>
              <w:pStyle w:val="ListParagraph"/>
              <w:numPr>
                <w:ilvl w:val="0"/>
                <w:numId w:val="2"/>
              </w:numPr>
              <w:bidi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استخدام مراجع عالمية حديثة </w:t>
            </w:r>
          </w:p>
        </w:tc>
        <w:tc>
          <w:tcPr>
            <w:tcW w:w="889" w:type="dxa"/>
          </w:tcPr>
          <w:p w:rsidR="00B966AF" w:rsidRPr="007F1735" w:rsidRDefault="00B966AF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04" w:type="dxa"/>
          </w:tcPr>
          <w:p w:rsidR="00B966AF" w:rsidRPr="007F1735" w:rsidRDefault="00B966AF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86" w:type="dxa"/>
          </w:tcPr>
          <w:p w:rsidR="00B966AF" w:rsidRPr="007F1735" w:rsidRDefault="00B966AF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21" w:type="dxa"/>
          </w:tcPr>
          <w:p w:rsidR="00B966AF" w:rsidRPr="007F1735" w:rsidRDefault="00B966AF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42" w:type="dxa"/>
          </w:tcPr>
          <w:p w:rsidR="00B966AF" w:rsidRPr="007F1735" w:rsidRDefault="00B966AF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60%</w:t>
            </w:r>
          </w:p>
        </w:tc>
      </w:tr>
      <w:tr w:rsidR="00480A49" w:rsidRPr="007F1735" w:rsidTr="00D43987">
        <w:trPr>
          <w:jc w:val="center"/>
        </w:trPr>
        <w:tc>
          <w:tcPr>
            <w:tcW w:w="530" w:type="dxa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 xml:space="preserve">8 </w:t>
            </w:r>
          </w:p>
        </w:tc>
        <w:tc>
          <w:tcPr>
            <w:tcW w:w="5494" w:type="dxa"/>
            <w:gridSpan w:val="2"/>
            <w:vAlign w:val="center"/>
          </w:tcPr>
          <w:p w:rsidR="00696458" w:rsidRPr="007F1735" w:rsidRDefault="00696458" w:rsidP="00D43987">
            <w:pPr>
              <w:pStyle w:val="ListParagraph"/>
              <w:bidi/>
              <w:ind w:left="0"/>
              <w:jc w:val="center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التقييم العام</w:t>
            </w:r>
          </w:p>
        </w:tc>
        <w:tc>
          <w:tcPr>
            <w:tcW w:w="889" w:type="dxa"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104" w:type="dxa"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986" w:type="dxa"/>
          </w:tcPr>
          <w:p w:rsidR="00696458" w:rsidRPr="007F1735" w:rsidRDefault="00B966AF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7F1735"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  <w:t>100%</w:t>
            </w:r>
          </w:p>
        </w:tc>
        <w:tc>
          <w:tcPr>
            <w:tcW w:w="1121" w:type="dxa"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842" w:type="dxa"/>
          </w:tcPr>
          <w:p w:rsidR="00696458" w:rsidRPr="007F1735" w:rsidRDefault="00696458" w:rsidP="00D43987">
            <w:pPr>
              <w:pStyle w:val="ListParagraph"/>
              <w:bidi/>
              <w:ind w:left="0"/>
              <w:rPr>
                <w:rFonts w:ascii="Copperplate Gothic Bold" w:hAnsi="Copperplate Gothic Bold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</w:tbl>
    <w:p w:rsidR="0062561F" w:rsidRDefault="00EA56BA" w:rsidP="0094377D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أسئلة مفتوحة :</w:t>
      </w:r>
    </w:p>
    <w:p w:rsidR="00EA56BA" w:rsidRDefault="00EA56BA" w:rsidP="00EA56BA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lang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أبرز  نقاط القوة في العملية التعليمية ؟</w:t>
      </w:r>
    </w:p>
    <w:p w:rsidR="004249CC" w:rsidRPr="00CD7090" w:rsidRDefault="00041F32" w:rsidP="006F51B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تنمية التفكير والقدرة علي حل المشكلات </w:t>
      </w:r>
    </w:p>
    <w:p w:rsidR="006F51BD" w:rsidRPr="00CD7090" w:rsidRDefault="006F51BD" w:rsidP="006F51B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إكتشاف قدرات ومواهب الطلاب وتنميتها </w:t>
      </w:r>
    </w:p>
    <w:p w:rsidR="006F51BD" w:rsidRPr="00CD7090" w:rsidRDefault="006F51BD" w:rsidP="006F51B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إعداد الطلاب لسوق العمل وخدمة المجتمع </w:t>
      </w:r>
    </w:p>
    <w:p w:rsidR="00041F32" w:rsidRPr="00CD7090" w:rsidRDefault="00041F32" w:rsidP="006F51B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زيادة الثقة بالنفس وتحمل المسؤولية </w:t>
      </w:r>
    </w:p>
    <w:p w:rsidR="00B966AF" w:rsidRPr="00CD7090" w:rsidRDefault="00041F32" w:rsidP="00CB313A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>تشجيع العمل الجماعي والتعاون</w:t>
      </w:r>
      <w:r w:rsidRPr="00CD7090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p w:rsidR="004249CC" w:rsidRDefault="001B347C" w:rsidP="00EA56BA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lang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أهم نقاط الضعف</w:t>
      </w:r>
    </w:p>
    <w:p w:rsidR="00EA56BA" w:rsidRPr="00CD7090" w:rsidRDefault="009E0E71" w:rsidP="002654DA">
      <w:pPr>
        <w:pStyle w:val="ListParagraph"/>
        <w:numPr>
          <w:ilvl w:val="0"/>
          <w:numId w:val="12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>صعوبة التكيف مع نظام الدراسة الجامعية.</w:t>
      </w:r>
    </w:p>
    <w:p w:rsidR="009E0E71" w:rsidRPr="00CD7090" w:rsidRDefault="002654DA" w:rsidP="002654DA">
      <w:pPr>
        <w:pStyle w:val="ListParagraph"/>
        <w:numPr>
          <w:ilvl w:val="0"/>
          <w:numId w:val="12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قلة الخبرة العملية والميدانية </w:t>
      </w:r>
    </w:p>
    <w:p w:rsidR="002654DA" w:rsidRPr="00CD7090" w:rsidRDefault="002654DA" w:rsidP="002654DA">
      <w:pPr>
        <w:pStyle w:val="ListParagraph"/>
        <w:numPr>
          <w:ilvl w:val="0"/>
          <w:numId w:val="12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>الاعتماد علي الحفظ أكثر من الفهم أحياناً.</w:t>
      </w:r>
    </w:p>
    <w:p w:rsidR="002654DA" w:rsidRPr="00CD7090" w:rsidRDefault="002654DA" w:rsidP="002654DA">
      <w:pPr>
        <w:pStyle w:val="ListParagraph"/>
        <w:numPr>
          <w:ilvl w:val="0"/>
          <w:numId w:val="12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>ضعف المشاركة داخل المحاضرات.</w:t>
      </w:r>
    </w:p>
    <w:p w:rsidR="001B347C" w:rsidRPr="00B62039" w:rsidRDefault="007E17B0" w:rsidP="00B62039">
      <w:pPr>
        <w:pStyle w:val="ListParagraph"/>
        <w:numPr>
          <w:ilvl w:val="0"/>
          <w:numId w:val="12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التوتر والخوف من البيئة الجامعية الجديدة. </w:t>
      </w:r>
      <w:r w:rsidR="002654DA" w:rsidRPr="00CD7090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  <w:r w:rsidR="001B347C" w:rsidRPr="00B62039"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بما يتوافق مع الجامعات العالمية</w:t>
      </w:r>
    </w:p>
    <w:p w:rsidR="007A0948" w:rsidRPr="00CD7090" w:rsidRDefault="00AE1F1F" w:rsidP="00D31BC6">
      <w:pPr>
        <w:pStyle w:val="ListParagraph"/>
        <w:numPr>
          <w:ilvl w:val="0"/>
          <w:numId w:val="13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تنظيم محاضرات تعريفية بالحياة الجامعية ونظام الكلية. </w:t>
      </w:r>
    </w:p>
    <w:p w:rsidR="00AE1F1F" w:rsidRPr="00CD7090" w:rsidRDefault="00B51AA3" w:rsidP="00B626BB">
      <w:pPr>
        <w:pStyle w:val="ListParagraph"/>
        <w:numPr>
          <w:ilvl w:val="0"/>
          <w:numId w:val="13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lastRenderedPageBreak/>
        <w:t xml:space="preserve">زيادة الأنشطة الطلابية لتنمية التواصل والثقة بالنفس </w:t>
      </w:r>
      <w:r w:rsidR="00B626BB"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B51AA3" w:rsidRPr="00CD7090" w:rsidRDefault="00B51AA3" w:rsidP="00B626BB">
      <w:pPr>
        <w:pStyle w:val="ListParagraph"/>
        <w:numPr>
          <w:ilvl w:val="0"/>
          <w:numId w:val="13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>تبسيط بعض المقررات للطلاب الجدد .</w:t>
      </w:r>
    </w:p>
    <w:p w:rsidR="00B626BB" w:rsidRPr="00CD7090" w:rsidRDefault="00B51AA3" w:rsidP="00B626BB">
      <w:pPr>
        <w:pStyle w:val="ListParagraph"/>
        <w:numPr>
          <w:ilvl w:val="0"/>
          <w:numId w:val="13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توفير </w:t>
      </w:r>
      <w:r w:rsidR="00B626BB"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>دعم</w:t>
      </w:r>
      <w:r w:rsidR="00B626BB"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أكاديمي للطلاب الذين يواجهون صعوبة في الدراسة .</w:t>
      </w:r>
    </w:p>
    <w:p w:rsidR="0094377D" w:rsidRDefault="00B626BB" w:rsidP="0094377D">
      <w:pPr>
        <w:pStyle w:val="ListParagraph"/>
        <w:numPr>
          <w:ilvl w:val="0"/>
          <w:numId w:val="13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استخدام وسائل تعليم حديثة وتفاعلية. </w:t>
      </w:r>
      <w:r w:rsidR="00B51AA3" w:rsidRPr="00CD7090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</w:p>
    <w:p w:rsidR="007F1735" w:rsidRDefault="007F1735">
      <w:pPr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/>
          <w:sz w:val="36"/>
          <w:szCs w:val="36"/>
          <w:rtl/>
          <w:lang w:bidi="ar-EG"/>
        </w:rPr>
        <w:br w:type="page"/>
      </w:r>
    </w:p>
    <w:p w:rsidR="000C6660" w:rsidRDefault="000C6660" w:rsidP="000C6660">
      <w:pPr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</w:pPr>
      <w:r w:rsidRPr="00F23647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  <w:lastRenderedPageBreak/>
        <w:t>تحليل نتائج استبيان آراء الطلاب</w:t>
      </w:r>
    </w:p>
    <w:p w:rsidR="000C6660" w:rsidRPr="00F23647" w:rsidRDefault="000C6660" w:rsidP="000C6660">
      <w:pPr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EG"/>
        </w:rPr>
        <w:t>للعام الجامعي 2024/2025م</w:t>
      </w:r>
    </w:p>
    <w:p w:rsidR="004249CC" w:rsidRPr="00FC684B" w:rsidRDefault="004249CC" w:rsidP="004249CC">
      <w:pPr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</w:pPr>
      <w:r w:rsidRPr="00FC68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EG"/>
        </w:rPr>
        <w:t>أولاً : البيانات العامة:</w:t>
      </w:r>
    </w:p>
    <w:p w:rsidR="004249CC" w:rsidRPr="00FC684B" w:rsidRDefault="004249CC" w:rsidP="0094377D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FC684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الكلية :</w:t>
      </w:r>
      <w:r w:rsidRPr="00FC684B">
        <w:rPr>
          <w:rFonts w:ascii="Sakkal Majalla" w:hAnsi="Sakkal Majalla" w:cs="Sakkal Majalla"/>
          <w:b/>
          <w:bCs/>
          <w:sz w:val="36"/>
          <w:szCs w:val="36"/>
          <w:lang w:bidi="ar-EG"/>
        </w:rPr>
        <w:t xml:space="preserve"> </w:t>
      </w:r>
      <w:r w:rsidRPr="00FC684B">
        <w:rPr>
          <w:rFonts w:ascii="Sakkal Majalla" w:hAnsi="Sakkal Majalla" w:cs="Sakkal Majalla" w:hint="cs"/>
          <w:sz w:val="36"/>
          <w:szCs w:val="36"/>
          <w:rtl/>
          <w:lang w:bidi="ar-EG"/>
        </w:rPr>
        <w:t>الخدمة الاجتماعية</w:t>
      </w:r>
      <w:r w:rsidRPr="00FC684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p w:rsidR="004249CC" w:rsidRPr="00FC684B" w:rsidRDefault="004249CC" w:rsidP="004249CC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FC684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البرنامج الدراسي:</w:t>
      </w:r>
      <w:r w:rsidRPr="00FC684B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برنامج بكالوريوس الخدمة الاجتماعية </w:t>
      </w:r>
    </w:p>
    <w:p w:rsidR="004249CC" w:rsidRPr="00FC684B" w:rsidRDefault="004249CC" w:rsidP="004249CC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FC684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السنة الدراسية : </w:t>
      </w:r>
      <w:r w:rsidRPr="00FC684B">
        <w:rPr>
          <w:rFonts w:ascii="Sakkal Majalla" w:hAnsi="Sakkal Majalla" w:cs="Sakkal Majalla" w:hint="cs"/>
          <w:sz w:val="36"/>
          <w:szCs w:val="36"/>
          <w:rtl/>
          <w:lang w:bidi="ar-EG"/>
        </w:rPr>
        <w:t>الفرقة الثانية</w:t>
      </w:r>
      <w:r w:rsidRPr="00FC684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tbl>
      <w:tblPr>
        <w:tblStyle w:val="TableGrid"/>
        <w:bidiVisual/>
        <w:tblW w:w="11149" w:type="dxa"/>
        <w:jc w:val="center"/>
        <w:tblInd w:w="720" w:type="dxa"/>
        <w:tblLook w:val="04A0" w:firstRow="1" w:lastRow="0" w:firstColumn="1" w:lastColumn="0" w:noHBand="0" w:noVBand="1"/>
      </w:tblPr>
      <w:tblGrid>
        <w:gridCol w:w="548"/>
        <w:gridCol w:w="1536"/>
        <w:gridCol w:w="4038"/>
        <w:gridCol w:w="810"/>
        <w:gridCol w:w="1068"/>
        <w:gridCol w:w="996"/>
        <w:gridCol w:w="1145"/>
        <w:gridCol w:w="1008"/>
      </w:tblGrid>
      <w:tr w:rsidR="004249CC" w:rsidRPr="00F23647" w:rsidTr="00A365D6">
        <w:trPr>
          <w:jc w:val="center"/>
        </w:trPr>
        <w:tc>
          <w:tcPr>
            <w:tcW w:w="557" w:type="dxa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م</w:t>
            </w:r>
          </w:p>
        </w:tc>
        <w:tc>
          <w:tcPr>
            <w:tcW w:w="1541" w:type="dxa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البند</w:t>
            </w: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العبارة</w:t>
            </w:r>
          </w:p>
        </w:tc>
        <w:tc>
          <w:tcPr>
            <w:tcW w:w="810" w:type="dxa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ممتاز</w:t>
            </w:r>
          </w:p>
        </w:tc>
        <w:tc>
          <w:tcPr>
            <w:tcW w:w="1084" w:type="dxa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جيد جداً</w:t>
            </w:r>
          </w:p>
        </w:tc>
        <w:tc>
          <w:tcPr>
            <w:tcW w:w="1001" w:type="dxa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جيد</w:t>
            </w:r>
          </w:p>
        </w:tc>
        <w:tc>
          <w:tcPr>
            <w:tcW w:w="1157" w:type="dxa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مقبول</w:t>
            </w:r>
          </w:p>
        </w:tc>
        <w:tc>
          <w:tcPr>
            <w:tcW w:w="839" w:type="dxa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ضعيف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 w:val="restart"/>
            <w:vAlign w:val="center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</w:t>
            </w:r>
          </w:p>
        </w:tc>
        <w:tc>
          <w:tcPr>
            <w:tcW w:w="1541" w:type="dxa"/>
            <w:vMerge w:val="restart"/>
            <w:vAlign w:val="center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جودة المقررات الدراسية</w:t>
            </w: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محتوي المقرر حديث ومتوافق مع المعايير </w:t>
            </w:r>
          </w:p>
        </w:tc>
        <w:tc>
          <w:tcPr>
            <w:tcW w:w="810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3E67F4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3E67F4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  <w:vAlign w:val="center"/>
          </w:tcPr>
          <w:p w:rsidR="004249CC" w:rsidRPr="00F23647" w:rsidRDefault="003E67F4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 xml:space="preserve"> </w:t>
            </w:r>
            <w:r w:rsidR="00705AE7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</w:t>
            </w: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3E67F4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3E67F4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المقرر يربط الجانب النظري والتطبيقي </w:t>
            </w:r>
          </w:p>
        </w:tc>
        <w:tc>
          <w:tcPr>
            <w:tcW w:w="810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3E67F4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25</w:t>
            </w:r>
            <w:r w:rsidR="003E67F4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</w:t>
            </w:r>
            <w:r w:rsidR="003E67F4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15</w:t>
            </w:r>
            <w:r w:rsidR="003E67F4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3E67F4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وضوح أهداف ونواتج التعليم</w:t>
            </w:r>
          </w:p>
        </w:tc>
        <w:tc>
          <w:tcPr>
            <w:tcW w:w="810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</w:t>
            </w:r>
            <w:r w:rsidR="003E67F4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25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  <w:vAlign w:val="center"/>
          </w:tcPr>
          <w:p w:rsidR="004249CC" w:rsidRPr="00F23647" w:rsidRDefault="009005AE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 xml:space="preserve"> </w:t>
            </w:r>
            <w:r w:rsidR="00705AE7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5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المقرر يدعم التفكير النقدي والإبداع</w:t>
            </w:r>
          </w:p>
        </w:tc>
        <w:tc>
          <w:tcPr>
            <w:tcW w:w="810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  <w:vAlign w:val="center"/>
          </w:tcPr>
          <w:p w:rsidR="004249CC" w:rsidRPr="00F23647" w:rsidRDefault="00705AE7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 w:val="restart"/>
            <w:vAlign w:val="center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</w:t>
            </w:r>
          </w:p>
        </w:tc>
        <w:tc>
          <w:tcPr>
            <w:tcW w:w="1541" w:type="dxa"/>
            <w:vMerge w:val="restart"/>
            <w:vAlign w:val="center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آداء عضو هيئة التدريس</w:t>
            </w: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وضوح الشرح وتنظيم المحاضرة </w:t>
            </w:r>
          </w:p>
        </w:tc>
        <w:tc>
          <w:tcPr>
            <w:tcW w:w="810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  <w:vAlign w:val="center"/>
          </w:tcPr>
          <w:p w:rsidR="004249CC" w:rsidRPr="00F23647" w:rsidRDefault="007F173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0%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استخدام اساليب تدريس حديثة</w:t>
            </w:r>
          </w:p>
        </w:tc>
        <w:tc>
          <w:tcPr>
            <w:tcW w:w="810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الالتزام بالمواعيد </w:t>
            </w:r>
          </w:p>
        </w:tc>
        <w:tc>
          <w:tcPr>
            <w:tcW w:w="810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  <w:vAlign w:val="center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868CC" w:rsidRPr="00F23647" w:rsidTr="00A365D6">
        <w:trPr>
          <w:jc w:val="center"/>
        </w:trPr>
        <w:tc>
          <w:tcPr>
            <w:tcW w:w="557" w:type="dxa"/>
            <w:vMerge/>
          </w:tcPr>
          <w:p w:rsidR="004868CC" w:rsidRPr="00F23647" w:rsidRDefault="004868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868CC" w:rsidRPr="00F23647" w:rsidRDefault="004868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868CC" w:rsidRPr="00F23647" w:rsidRDefault="004868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إتاحة الدعم الاكاديمي خارج المحاضرة </w:t>
            </w:r>
          </w:p>
        </w:tc>
        <w:tc>
          <w:tcPr>
            <w:tcW w:w="810" w:type="dxa"/>
            <w:vAlign w:val="center"/>
          </w:tcPr>
          <w:p w:rsidR="004868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  <w:vAlign w:val="center"/>
          </w:tcPr>
          <w:p w:rsidR="004868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  <w:vAlign w:val="center"/>
          </w:tcPr>
          <w:p w:rsidR="004868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  <w:vAlign w:val="center"/>
          </w:tcPr>
          <w:p w:rsidR="004868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  <w:vAlign w:val="center"/>
          </w:tcPr>
          <w:p w:rsidR="004868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868CC" w:rsidRPr="00F23647" w:rsidTr="00A365D6">
        <w:trPr>
          <w:trHeight w:val="989"/>
          <w:jc w:val="center"/>
        </w:trPr>
        <w:tc>
          <w:tcPr>
            <w:tcW w:w="557" w:type="dxa"/>
            <w:vMerge w:val="restart"/>
          </w:tcPr>
          <w:p w:rsidR="004868CC" w:rsidRPr="00F23647" w:rsidRDefault="004868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lastRenderedPageBreak/>
              <w:t>3</w:t>
            </w:r>
          </w:p>
        </w:tc>
        <w:tc>
          <w:tcPr>
            <w:tcW w:w="1541" w:type="dxa"/>
            <w:vMerge w:val="restart"/>
          </w:tcPr>
          <w:p w:rsidR="004868CC" w:rsidRPr="00F23647" w:rsidRDefault="004868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اساليب التعليم والتعلم </w:t>
            </w:r>
          </w:p>
        </w:tc>
        <w:tc>
          <w:tcPr>
            <w:tcW w:w="4160" w:type="dxa"/>
          </w:tcPr>
          <w:p w:rsidR="004868CC" w:rsidRPr="00F23647" w:rsidRDefault="004868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إستخدام التعلم الألكتروني والمنصات الرقمية                                               </w:t>
            </w:r>
          </w:p>
        </w:tc>
        <w:tc>
          <w:tcPr>
            <w:tcW w:w="810" w:type="dxa"/>
            <w:vAlign w:val="center"/>
          </w:tcPr>
          <w:p w:rsidR="004868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9005A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  <w:vAlign w:val="center"/>
          </w:tcPr>
          <w:p w:rsidR="004868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  <w:vAlign w:val="center"/>
          </w:tcPr>
          <w:p w:rsidR="004868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  <w:vAlign w:val="center"/>
          </w:tcPr>
          <w:p w:rsidR="004868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  <w:vAlign w:val="center"/>
          </w:tcPr>
          <w:p w:rsidR="004868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توفر مواد تعليمية متنوعة (فيديوهات ، مصادر الكترونية)</w:t>
            </w:r>
          </w:p>
        </w:tc>
        <w:tc>
          <w:tcPr>
            <w:tcW w:w="810" w:type="dxa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</w:tcPr>
          <w:p w:rsidR="004249CC" w:rsidRPr="00F23647" w:rsidRDefault="004868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C2D25" w:rsidRPr="00F23647" w:rsidTr="00A365D6">
        <w:trPr>
          <w:jc w:val="center"/>
        </w:trPr>
        <w:tc>
          <w:tcPr>
            <w:tcW w:w="557" w:type="dxa"/>
            <w:vMerge/>
          </w:tcPr>
          <w:p w:rsidR="004C2D25" w:rsidRPr="00F23647" w:rsidRDefault="004C2D25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C2D25" w:rsidRPr="00F23647" w:rsidRDefault="004C2D25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C2D25" w:rsidRPr="00F23647" w:rsidRDefault="004C2D25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دعم التعلم الذاتي </w:t>
            </w:r>
          </w:p>
        </w:tc>
        <w:tc>
          <w:tcPr>
            <w:tcW w:w="810" w:type="dxa"/>
          </w:tcPr>
          <w:p w:rsidR="004C2D25" w:rsidRPr="00F23647" w:rsidRDefault="007F1735" w:rsidP="007F1735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1084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%10</w:t>
            </w:r>
          </w:p>
        </w:tc>
        <w:tc>
          <w:tcPr>
            <w:tcW w:w="1001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57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839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تطبيق التعلم القائم علي المشروعات </w:t>
            </w:r>
          </w:p>
        </w:tc>
        <w:tc>
          <w:tcPr>
            <w:tcW w:w="810" w:type="dxa"/>
          </w:tcPr>
          <w:p w:rsidR="004249CC" w:rsidRPr="00F23647" w:rsidRDefault="00A8007B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</w:tcPr>
          <w:p w:rsidR="004249CC" w:rsidRPr="00F23647" w:rsidRDefault="00A8007B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</w:tcPr>
          <w:p w:rsidR="004249CC" w:rsidRPr="00F23647" w:rsidRDefault="00A8007B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</w:tcPr>
          <w:p w:rsidR="004249CC" w:rsidRPr="00F23647" w:rsidRDefault="00A8007B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</w:tcPr>
          <w:p w:rsidR="004249CC" w:rsidRPr="00F23647" w:rsidRDefault="00A8007B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C2D25" w:rsidRPr="00F23647" w:rsidTr="00A365D6">
        <w:trPr>
          <w:jc w:val="center"/>
        </w:trPr>
        <w:tc>
          <w:tcPr>
            <w:tcW w:w="557" w:type="dxa"/>
            <w:vMerge w:val="restart"/>
            <w:vAlign w:val="center"/>
          </w:tcPr>
          <w:p w:rsidR="004C2D25" w:rsidRPr="00F23647" w:rsidRDefault="004C2D25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</w:t>
            </w:r>
          </w:p>
        </w:tc>
        <w:tc>
          <w:tcPr>
            <w:tcW w:w="1541" w:type="dxa"/>
            <w:vMerge w:val="restart"/>
            <w:vAlign w:val="center"/>
          </w:tcPr>
          <w:p w:rsidR="004C2D25" w:rsidRPr="00F23647" w:rsidRDefault="004C2D25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التقييم والامتحانات</w:t>
            </w:r>
          </w:p>
        </w:tc>
        <w:tc>
          <w:tcPr>
            <w:tcW w:w="4160" w:type="dxa"/>
          </w:tcPr>
          <w:p w:rsidR="004C2D25" w:rsidRPr="00F23647" w:rsidRDefault="004C2D25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عدالة وشفافية التقييم </w:t>
            </w:r>
          </w:p>
        </w:tc>
        <w:tc>
          <w:tcPr>
            <w:tcW w:w="810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  <w:tc>
          <w:tcPr>
            <w:tcW w:w="1084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001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157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839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تنوع أساليب التقييم ( اختبارات ، مشاريع ، عروض )</w:t>
            </w:r>
          </w:p>
        </w:tc>
        <w:tc>
          <w:tcPr>
            <w:tcW w:w="810" w:type="dxa"/>
          </w:tcPr>
          <w:p w:rsidR="004249CC" w:rsidRPr="00F23647" w:rsidRDefault="007A0948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</w:tcPr>
          <w:p w:rsidR="004249CC" w:rsidRPr="00F23647" w:rsidRDefault="007A0948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</w:tcPr>
          <w:p w:rsidR="004249CC" w:rsidRPr="00F23647" w:rsidRDefault="007A0948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</w:tcPr>
          <w:p w:rsidR="004249CC" w:rsidRPr="00F23647" w:rsidRDefault="007A0948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</w:tcPr>
          <w:p w:rsidR="004249CC" w:rsidRPr="00F23647" w:rsidRDefault="007A0948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توافق الامتحانات مع نواتج التعلم </w:t>
            </w:r>
          </w:p>
        </w:tc>
        <w:tc>
          <w:tcPr>
            <w:tcW w:w="810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الحصول علي تغذية راجعة مفيدة </w:t>
            </w:r>
          </w:p>
        </w:tc>
        <w:tc>
          <w:tcPr>
            <w:tcW w:w="810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60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 %</w:t>
            </w:r>
          </w:p>
        </w:tc>
        <w:tc>
          <w:tcPr>
            <w:tcW w:w="839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BA545E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 w:val="restart"/>
            <w:vAlign w:val="center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5</w:t>
            </w:r>
          </w:p>
        </w:tc>
        <w:tc>
          <w:tcPr>
            <w:tcW w:w="1541" w:type="dxa"/>
            <w:vMerge w:val="restart"/>
            <w:vAlign w:val="center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البنية التحتية والدعم</w:t>
            </w: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جودة القاعات والمعامل </w:t>
            </w:r>
          </w:p>
        </w:tc>
        <w:tc>
          <w:tcPr>
            <w:tcW w:w="810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توفر الانترنت والخدمات الرقمية </w:t>
            </w:r>
          </w:p>
        </w:tc>
        <w:tc>
          <w:tcPr>
            <w:tcW w:w="810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-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كفاءة المكتبة والمصادر العلمية </w:t>
            </w:r>
          </w:p>
        </w:tc>
        <w:tc>
          <w:tcPr>
            <w:tcW w:w="810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 %</w:t>
            </w:r>
          </w:p>
        </w:tc>
        <w:tc>
          <w:tcPr>
            <w:tcW w:w="1157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 %</w:t>
            </w:r>
          </w:p>
        </w:tc>
        <w:tc>
          <w:tcPr>
            <w:tcW w:w="839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 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الدعم الإداري والخدمات الطلابية </w:t>
            </w:r>
          </w:p>
        </w:tc>
        <w:tc>
          <w:tcPr>
            <w:tcW w:w="810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 %</w:t>
            </w:r>
          </w:p>
        </w:tc>
        <w:tc>
          <w:tcPr>
            <w:tcW w:w="1084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 %</w:t>
            </w:r>
          </w:p>
        </w:tc>
        <w:tc>
          <w:tcPr>
            <w:tcW w:w="1001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</w:tcPr>
          <w:p w:rsidR="004249CC" w:rsidRPr="00F23647" w:rsidRDefault="008D05B0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="00A26CD1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</w:tcPr>
          <w:p w:rsidR="004249CC" w:rsidRPr="00F23647" w:rsidRDefault="00A26CD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C2D25" w:rsidRPr="00F23647" w:rsidTr="00A365D6">
        <w:trPr>
          <w:jc w:val="center"/>
        </w:trPr>
        <w:tc>
          <w:tcPr>
            <w:tcW w:w="557" w:type="dxa"/>
            <w:vMerge w:val="restart"/>
            <w:vAlign w:val="center"/>
          </w:tcPr>
          <w:p w:rsidR="004C2D25" w:rsidRPr="00F23647" w:rsidRDefault="004C2D25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6</w:t>
            </w:r>
          </w:p>
        </w:tc>
        <w:tc>
          <w:tcPr>
            <w:tcW w:w="1541" w:type="dxa"/>
            <w:vMerge w:val="restart"/>
            <w:vAlign w:val="center"/>
          </w:tcPr>
          <w:p w:rsidR="004C2D25" w:rsidRPr="00F23647" w:rsidRDefault="004C2D25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المهارات وسوق العمل</w:t>
            </w:r>
          </w:p>
        </w:tc>
        <w:tc>
          <w:tcPr>
            <w:tcW w:w="4160" w:type="dxa"/>
          </w:tcPr>
          <w:p w:rsidR="004C2D25" w:rsidRPr="00F23647" w:rsidRDefault="004C2D25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إكتساب مهارات القرن 21 (التفكير ، التواصل ، العمل الجماعي) </w:t>
            </w:r>
          </w:p>
        </w:tc>
        <w:tc>
          <w:tcPr>
            <w:tcW w:w="810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84" w:type="dxa"/>
          </w:tcPr>
          <w:p w:rsidR="004C2D25" w:rsidRPr="00F23647" w:rsidRDefault="004C2D25" w:rsidP="008D05B0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40 %</w:t>
            </w:r>
          </w:p>
        </w:tc>
        <w:tc>
          <w:tcPr>
            <w:tcW w:w="1001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57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39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توافق البرنامج مع إحتياجات سوق العمل </w:t>
            </w:r>
          </w:p>
        </w:tc>
        <w:tc>
          <w:tcPr>
            <w:tcW w:w="810" w:type="dxa"/>
          </w:tcPr>
          <w:p w:rsidR="004249CC" w:rsidRPr="00F23647" w:rsidRDefault="007F7614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7E6A7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84" w:type="dxa"/>
          </w:tcPr>
          <w:p w:rsidR="004249CC" w:rsidRPr="00F23647" w:rsidRDefault="007F7614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7E6A7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1" w:type="dxa"/>
          </w:tcPr>
          <w:p w:rsidR="004249CC" w:rsidRPr="00F23647" w:rsidRDefault="007F7614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7E6A7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</w:tcPr>
          <w:p w:rsidR="004249CC" w:rsidRPr="00F23647" w:rsidRDefault="007F7614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7E6A7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</w:tcPr>
          <w:p w:rsidR="004249CC" w:rsidRPr="00F23647" w:rsidRDefault="007039F1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</w:t>
            </w:r>
            <w:r w:rsidR="008D05B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4C2D25" w:rsidRPr="00F23647" w:rsidTr="00A365D6">
        <w:trPr>
          <w:jc w:val="center"/>
        </w:trPr>
        <w:tc>
          <w:tcPr>
            <w:tcW w:w="557" w:type="dxa"/>
            <w:vMerge/>
          </w:tcPr>
          <w:p w:rsidR="004C2D25" w:rsidRPr="00F23647" w:rsidRDefault="004C2D25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C2D25" w:rsidRPr="00F23647" w:rsidRDefault="004C2D25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C2D25" w:rsidRPr="00F23647" w:rsidRDefault="004C2D25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وجود فرص تدريب عملي </w:t>
            </w:r>
          </w:p>
        </w:tc>
        <w:tc>
          <w:tcPr>
            <w:tcW w:w="810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84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001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57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20 %</w:t>
            </w:r>
          </w:p>
        </w:tc>
        <w:tc>
          <w:tcPr>
            <w:tcW w:w="839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</w:tr>
      <w:tr w:rsidR="004C2D25" w:rsidRPr="00F23647" w:rsidTr="00A365D6">
        <w:trPr>
          <w:jc w:val="center"/>
        </w:trPr>
        <w:tc>
          <w:tcPr>
            <w:tcW w:w="557" w:type="dxa"/>
            <w:vMerge/>
          </w:tcPr>
          <w:p w:rsidR="004C2D25" w:rsidRPr="00F23647" w:rsidRDefault="004C2D25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C2D25" w:rsidRPr="00F23647" w:rsidRDefault="004C2D25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C2D25" w:rsidRPr="00F23647" w:rsidRDefault="004C2D25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دعم الابتكار وريادة الأعمال </w:t>
            </w:r>
          </w:p>
        </w:tc>
        <w:tc>
          <w:tcPr>
            <w:tcW w:w="810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84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1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157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839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</w:tr>
      <w:tr w:rsidR="004C2D25" w:rsidRPr="00F23647" w:rsidTr="00A365D6">
        <w:trPr>
          <w:jc w:val="center"/>
        </w:trPr>
        <w:tc>
          <w:tcPr>
            <w:tcW w:w="557" w:type="dxa"/>
            <w:vMerge w:val="restart"/>
            <w:vAlign w:val="center"/>
          </w:tcPr>
          <w:p w:rsidR="004C2D25" w:rsidRPr="00F23647" w:rsidRDefault="004C2D25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7</w:t>
            </w:r>
          </w:p>
        </w:tc>
        <w:tc>
          <w:tcPr>
            <w:tcW w:w="1541" w:type="dxa"/>
            <w:vMerge w:val="restart"/>
            <w:vAlign w:val="center"/>
          </w:tcPr>
          <w:p w:rsidR="004C2D25" w:rsidRPr="00F23647" w:rsidRDefault="004C2D25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التدويل والتميز العالمي</w:t>
            </w:r>
          </w:p>
        </w:tc>
        <w:tc>
          <w:tcPr>
            <w:tcW w:w="4160" w:type="dxa"/>
          </w:tcPr>
          <w:p w:rsidR="004C2D25" w:rsidRPr="00F23647" w:rsidRDefault="004C2D25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إدماج معايير دولية في المقررات </w:t>
            </w:r>
          </w:p>
        </w:tc>
        <w:tc>
          <w:tcPr>
            <w:tcW w:w="810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  <w:tc>
          <w:tcPr>
            <w:tcW w:w="1084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  <w:tc>
          <w:tcPr>
            <w:tcW w:w="1001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  <w:tc>
          <w:tcPr>
            <w:tcW w:w="1157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  <w:tc>
          <w:tcPr>
            <w:tcW w:w="839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100%</w:t>
            </w:r>
          </w:p>
        </w:tc>
      </w:tr>
      <w:tr w:rsidR="004C2D25" w:rsidRPr="00F23647" w:rsidTr="00A365D6">
        <w:trPr>
          <w:jc w:val="center"/>
        </w:trPr>
        <w:tc>
          <w:tcPr>
            <w:tcW w:w="557" w:type="dxa"/>
            <w:vMerge/>
          </w:tcPr>
          <w:p w:rsidR="004C2D25" w:rsidRPr="00F23647" w:rsidRDefault="004C2D25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C2D25" w:rsidRPr="00F23647" w:rsidRDefault="004C2D25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C2D25" w:rsidRPr="00F23647" w:rsidRDefault="004C2D25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فرص التبادل الطلابي أو التعلم الدولي </w:t>
            </w:r>
          </w:p>
        </w:tc>
        <w:tc>
          <w:tcPr>
            <w:tcW w:w="810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  <w:tc>
          <w:tcPr>
            <w:tcW w:w="1084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  <w:tc>
          <w:tcPr>
            <w:tcW w:w="1001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  <w:tc>
          <w:tcPr>
            <w:tcW w:w="1157" w:type="dxa"/>
          </w:tcPr>
          <w:p w:rsidR="004C2D25" w:rsidRPr="00F23647" w:rsidRDefault="004C2D25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  <w:tc>
          <w:tcPr>
            <w:tcW w:w="839" w:type="dxa"/>
          </w:tcPr>
          <w:p w:rsidR="004C2D25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100%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41" w:type="dxa"/>
            <w:vMerge/>
          </w:tcPr>
          <w:p w:rsidR="004249CC" w:rsidRPr="00F23647" w:rsidRDefault="004249CC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160" w:type="dxa"/>
          </w:tcPr>
          <w:p w:rsidR="004249CC" w:rsidRPr="00F23647" w:rsidRDefault="004249CC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استخدام مراجع عالمية حديثة </w:t>
            </w:r>
          </w:p>
        </w:tc>
        <w:tc>
          <w:tcPr>
            <w:tcW w:w="810" w:type="dxa"/>
          </w:tcPr>
          <w:p w:rsidR="004249CC" w:rsidRPr="00F23647" w:rsidRDefault="001541A9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7E6A7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 %</w:t>
            </w:r>
          </w:p>
        </w:tc>
        <w:tc>
          <w:tcPr>
            <w:tcW w:w="1084" w:type="dxa"/>
          </w:tcPr>
          <w:p w:rsidR="004249CC" w:rsidRPr="00F23647" w:rsidRDefault="001541A9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7E6A7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 %</w:t>
            </w:r>
          </w:p>
        </w:tc>
        <w:tc>
          <w:tcPr>
            <w:tcW w:w="1001" w:type="dxa"/>
          </w:tcPr>
          <w:p w:rsidR="004249CC" w:rsidRPr="00F23647" w:rsidRDefault="001541A9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7E6A7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157" w:type="dxa"/>
          </w:tcPr>
          <w:p w:rsidR="004249CC" w:rsidRPr="00F23647" w:rsidRDefault="001541A9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20</w:t>
            </w:r>
            <w:r w:rsidR="007E6A70"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39" w:type="dxa"/>
          </w:tcPr>
          <w:p w:rsidR="004249CC" w:rsidRPr="00F23647" w:rsidRDefault="004C2D25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%0</w:t>
            </w:r>
          </w:p>
        </w:tc>
      </w:tr>
      <w:tr w:rsidR="004249CC" w:rsidRPr="00F23647" w:rsidTr="00A365D6">
        <w:trPr>
          <w:jc w:val="center"/>
        </w:trPr>
        <w:tc>
          <w:tcPr>
            <w:tcW w:w="557" w:type="dxa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8 </w:t>
            </w:r>
          </w:p>
        </w:tc>
        <w:tc>
          <w:tcPr>
            <w:tcW w:w="5701" w:type="dxa"/>
            <w:gridSpan w:val="2"/>
            <w:vAlign w:val="center"/>
          </w:tcPr>
          <w:p w:rsidR="004249CC" w:rsidRPr="00F23647" w:rsidRDefault="004249CC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التقييم العام</w:t>
            </w:r>
          </w:p>
        </w:tc>
        <w:tc>
          <w:tcPr>
            <w:tcW w:w="810" w:type="dxa"/>
          </w:tcPr>
          <w:p w:rsidR="004249CC" w:rsidRPr="00F23647" w:rsidRDefault="004249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084" w:type="dxa"/>
          </w:tcPr>
          <w:p w:rsidR="004249CC" w:rsidRPr="00F23647" w:rsidRDefault="004249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001" w:type="dxa"/>
          </w:tcPr>
          <w:p w:rsidR="004249CC" w:rsidRPr="00F23647" w:rsidRDefault="00F40E3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F2364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100%</w:t>
            </w:r>
          </w:p>
        </w:tc>
        <w:tc>
          <w:tcPr>
            <w:tcW w:w="1157" w:type="dxa"/>
          </w:tcPr>
          <w:p w:rsidR="004249CC" w:rsidRPr="00F23647" w:rsidRDefault="004249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839" w:type="dxa"/>
          </w:tcPr>
          <w:p w:rsidR="004249CC" w:rsidRPr="00F23647" w:rsidRDefault="004249CC" w:rsidP="00F40E3C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</w:tbl>
    <w:p w:rsidR="004249CC" w:rsidRPr="00EC65FD" w:rsidRDefault="004249CC" w:rsidP="0094377D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 w:rsidRPr="00EC65FD"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أسئلة مفتوحة :</w:t>
      </w:r>
    </w:p>
    <w:p w:rsidR="004249CC" w:rsidRPr="00EC65FD" w:rsidRDefault="004249CC" w:rsidP="004249CC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 w:rsidRPr="00EC65FD"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أبرز  نقاط القوة في العملية التعليمية ؟</w:t>
      </w:r>
    </w:p>
    <w:p w:rsidR="00CB313A" w:rsidRPr="00EC65FD" w:rsidRDefault="00CB313A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الربط بين الجانب النظري والتطبيق العملي </w:t>
      </w:r>
      <w:r w:rsid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CB313A" w:rsidRPr="00EC65FD" w:rsidRDefault="00CB313A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تنمية مهارات</w:t>
      </w:r>
      <w:r w:rsidR="00033F7A"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الملاحظة والتعامل مع المشكلات الاجتماعية </w:t>
      </w:r>
      <w:r w:rsid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033F7A" w:rsidRPr="00EC65FD" w:rsidRDefault="00033F7A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اكتساب مهارات التواصل المهني مع الأفراد والجماعات </w:t>
      </w:r>
    </w:p>
    <w:p w:rsidR="00033F7A" w:rsidRPr="00EC65FD" w:rsidRDefault="00033F7A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تنمية القدرة علي التفكير النقدي وتحليل الظواهر الاجتماعية</w:t>
      </w:r>
    </w:p>
    <w:p w:rsidR="00033F7A" w:rsidRPr="00EC65FD" w:rsidRDefault="00033F7A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تعزيز  روح العمل الجماعي والمشاركة المجتمعية </w:t>
      </w:r>
    </w:p>
    <w:p w:rsidR="00033F7A" w:rsidRPr="00EC65FD" w:rsidRDefault="004828A2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إعداد الطالب لتحمل المسؤولية المهنية والاخلاقية </w:t>
      </w:r>
    </w:p>
    <w:p w:rsidR="004828A2" w:rsidRPr="00EC65FD" w:rsidRDefault="004828A2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تنمية مهارات البحث وجمع المعلومات </w:t>
      </w:r>
    </w:p>
    <w:p w:rsidR="004249CC" w:rsidRPr="00EC65FD" w:rsidRDefault="004249CC" w:rsidP="004249CC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 w:rsidRPr="00EC65FD"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أهم نقاط الضعف</w:t>
      </w:r>
      <w:r w:rsidR="009420EB" w:rsidRPr="00EC65FD"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:</w:t>
      </w:r>
    </w:p>
    <w:p w:rsidR="009420EB" w:rsidRPr="00EC65FD" w:rsidRDefault="009420EB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وجود فجوة أحياناً بين الدراسة النظرية والتطبيق العملي.</w:t>
      </w:r>
    </w:p>
    <w:p w:rsidR="009E0E71" w:rsidRPr="00EC65FD" w:rsidRDefault="009E0E71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ضغط المواد الدراسية والتكليفات.</w:t>
      </w:r>
    </w:p>
    <w:p w:rsidR="009E0E71" w:rsidRPr="00EC65FD" w:rsidRDefault="009E0E71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ضغط الخبرة في التعامل مع الحالات الاجتماعية.</w:t>
      </w:r>
    </w:p>
    <w:p w:rsidR="009420EB" w:rsidRPr="00EC65FD" w:rsidRDefault="009E0E71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صعوبة تنظيم الوقت بين الدراسة والتدريب . </w:t>
      </w:r>
      <w:r w:rsidR="009420EB"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</w:p>
    <w:p w:rsidR="004249CC" w:rsidRPr="00E47770" w:rsidRDefault="004249CC" w:rsidP="004249CC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 w:rsidRPr="00E47770"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lastRenderedPageBreak/>
        <w:t>إقتراحات للتطوير  بما يتوافق مع الجامعات العالمية</w:t>
      </w:r>
    </w:p>
    <w:p w:rsidR="00243CA4" w:rsidRPr="00EC65FD" w:rsidRDefault="00243CA4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زيادة التدريب العملي وربطه بالمقررات النظرية .</w:t>
      </w:r>
    </w:p>
    <w:p w:rsidR="0080114D" w:rsidRPr="00EC65FD" w:rsidRDefault="00243CA4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تنظيم ورش عمل لتنمية مهارات التواصل والتعامل مع الحالات</w:t>
      </w:r>
      <w:r w:rsidR="0080114D"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80114D" w:rsidRPr="00EC65FD" w:rsidRDefault="0080114D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تقليل كثافة التكليفات الدراسية .</w:t>
      </w:r>
    </w:p>
    <w:p w:rsidR="00DE3E0B" w:rsidRPr="00EC65FD" w:rsidRDefault="00DE3E0B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>تحسين أساليب الشرح والمناقشة داخل المحاضرات.</w:t>
      </w:r>
    </w:p>
    <w:p w:rsidR="00A365D6" w:rsidRDefault="00DE3E0B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EC65F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التوسع في توفير مصادر تعليمية الكترونية تساعد الطلاب.  </w:t>
      </w:r>
    </w:p>
    <w:p w:rsidR="00A365D6" w:rsidRDefault="00A365D6">
      <w:pPr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/>
          <w:sz w:val="36"/>
          <w:szCs w:val="36"/>
          <w:rtl/>
          <w:lang w:bidi="ar-EG"/>
        </w:rPr>
        <w:br w:type="page"/>
      </w:r>
    </w:p>
    <w:p w:rsidR="000C6660" w:rsidRDefault="000C6660" w:rsidP="000C6660">
      <w:pPr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</w:pPr>
      <w:r w:rsidRPr="00F23647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  <w:lastRenderedPageBreak/>
        <w:t>تحليل نتائج استبيان آراء الطلاب</w:t>
      </w:r>
    </w:p>
    <w:p w:rsidR="000C6660" w:rsidRPr="00F23647" w:rsidRDefault="000C6660" w:rsidP="000C6660">
      <w:pPr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EG"/>
        </w:rPr>
        <w:t>للعام الجامعي 2024/2025م</w:t>
      </w:r>
    </w:p>
    <w:p w:rsidR="0097764A" w:rsidRPr="004C2D25" w:rsidRDefault="0097764A" w:rsidP="0097764A">
      <w:pPr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</w:pPr>
      <w:r w:rsidRPr="004C2D25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EG"/>
        </w:rPr>
        <w:t>أولاً : البيانات العامة:</w:t>
      </w:r>
    </w:p>
    <w:p w:rsidR="0097764A" w:rsidRPr="004C2D25" w:rsidRDefault="0097764A" w:rsidP="0094377D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4C2D2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الكلية :</w:t>
      </w:r>
      <w:r w:rsidR="0094377D" w:rsidRPr="004C2D25">
        <w:rPr>
          <w:rFonts w:ascii="Sakkal Majalla" w:hAnsi="Sakkal Majalla" w:cs="Sakkal Majalla"/>
          <w:b/>
          <w:bCs/>
          <w:sz w:val="36"/>
          <w:szCs w:val="36"/>
          <w:lang w:bidi="ar-EG"/>
        </w:rPr>
        <w:t xml:space="preserve"> </w:t>
      </w:r>
      <w:r w:rsidRPr="004C2D25">
        <w:rPr>
          <w:rFonts w:ascii="Sakkal Majalla" w:hAnsi="Sakkal Majalla" w:cs="Sakkal Majalla" w:hint="cs"/>
          <w:sz w:val="36"/>
          <w:szCs w:val="36"/>
          <w:rtl/>
          <w:lang w:bidi="ar-EG"/>
        </w:rPr>
        <w:t>الخدمة الاجتماعية</w:t>
      </w:r>
      <w:r w:rsidRPr="004C2D2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p w:rsidR="0097764A" w:rsidRPr="004C2D25" w:rsidRDefault="0097764A" w:rsidP="0097764A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4C2D2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البرنامج الدراسي: </w:t>
      </w:r>
      <w:r w:rsidRPr="004C2D25">
        <w:rPr>
          <w:rFonts w:ascii="Sakkal Majalla" w:hAnsi="Sakkal Majalla" w:cs="Sakkal Majalla" w:hint="cs"/>
          <w:sz w:val="36"/>
          <w:szCs w:val="36"/>
          <w:rtl/>
          <w:lang w:bidi="ar-EG"/>
        </w:rPr>
        <w:t>برنامج بكالوريوس الخدمة الاجتماعية</w:t>
      </w:r>
      <w:r w:rsidRPr="004C2D2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p w:rsidR="0097764A" w:rsidRPr="004C2D25" w:rsidRDefault="0097764A" w:rsidP="00BC37FF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4C2D2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السنة الدراسية : </w:t>
      </w:r>
      <w:r w:rsidRPr="004C2D25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الفرقة </w:t>
      </w:r>
      <w:r w:rsidR="00BC37FF" w:rsidRPr="004C2D25">
        <w:rPr>
          <w:rFonts w:ascii="Sakkal Majalla" w:hAnsi="Sakkal Majalla" w:cs="Sakkal Majalla" w:hint="cs"/>
          <w:sz w:val="36"/>
          <w:szCs w:val="36"/>
          <w:rtl/>
          <w:lang w:bidi="ar-EG"/>
        </w:rPr>
        <w:t>الثالثة</w:t>
      </w:r>
      <w:r w:rsidR="00BC37FF" w:rsidRPr="004C2D2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  <w:r w:rsidRPr="004C2D2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tbl>
      <w:tblPr>
        <w:tblStyle w:val="TableGrid"/>
        <w:bidiVisual/>
        <w:tblW w:w="11155" w:type="dxa"/>
        <w:jc w:val="center"/>
        <w:tblInd w:w="720" w:type="dxa"/>
        <w:tblLook w:val="04A0" w:firstRow="1" w:lastRow="0" w:firstColumn="1" w:lastColumn="0" w:noHBand="0" w:noVBand="1"/>
      </w:tblPr>
      <w:tblGrid>
        <w:gridCol w:w="535"/>
        <w:gridCol w:w="1527"/>
        <w:gridCol w:w="4489"/>
        <w:gridCol w:w="806"/>
        <w:gridCol w:w="960"/>
        <w:gridCol w:w="889"/>
        <w:gridCol w:w="941"/>
        <w:gridCol w:w="1008"/>
      </w:tblGrid>
      <w:tr w:rsidR="00A51341" w:rsidRPr="004C2D25" w:rsidTr="000C6660">
        <w:trPr>
          <w:jc w:val="center"/>
        </w:trPr>
        <w:tc>
          <w:tcPr>
            <w:tcW w:w="540" w:type="dxa"/>
          </w:tcPr>
          <w:p w:rsidR="0097764A" w:rsidRPr="004C2D25" w:rsidRDefault="0097764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م</w:t>
            </w:r>
          </w:p>
        </w:tc>
        <w:tc>
          <w:tcPr>
            <w:tcW w:w="1530" w:type="dxa"/>
          </w:tcPr>
          <w:p w:rsidR="0097764A" w:rsidRPr="004C2D25" w:rsidRDefault="0097764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البند</w:t>
            </w:r>
          </w:p>
        </w:tc>
        <w:tc>
          <w:tcPr>
            <w:tcW w:w="4588" w:type="dxa"/>
          </w:tcPr>
          <w:p w:rsidR="0097764A" w:rsidRPr="004C2D25" w:rsidRDefault="0097764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العبارة</w:t>
            </w:r>
          </w:p>
        </w:tc>
        <w:tc>
          <w:tcPr>
            <w:tcW w:w="690" w:type="dxa"/>
          </w:tcPr>
          <w:p w:rsidR="0097764A" w:rsidRPr="004C2D25" w:rsidRDefault="0097764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ممتاز</w:t>
            </w:r>
          </w:p>
        </w:tc>
        <w:tc>
          <w:tcPr>
            <w:tcW w:w="968" w:type="dxa"/>
          </w:tcPr>
          <w:p w:rsidR="0097764A" w:rsidRPr="004C2D25" w:rsidRDefault="0097764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جيد جداً</w:t>
            </w:r>
          </w:p>
        </w:tc>
        <w:tc>
          <w:tcPr>
            <w:tcW w:w="889" w:type="dxa"/>
          </w:tcPr>
          <w:p w:rsidR="0097764A" w:rsidRPr="004C2D25" w:rsidRDefault="0097764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جيد</w:t>
            </w:r>
          </w:p>
        </w:tc>
        <w:tc>
          <w:tcPr>
            <w:tcW w:w="942" w:type="dxa"/>
          </w:tcPr>
          <w:p w:rsidR="0097764A" w:rsidRPr="004C2D25" w:rsidRDefault="0097764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مقبول</w:t>
            </w:r>
          </w:p>
        </w:tc>
        <w:tc>
          <w:tcPr>
            <w:tcW w:w="1008" w:type="dxa"/>
          </w:tcPr>
          <w:p w:rsidR="0097764A" w:rsidRPr="004C2D25" w:rsidRDefault="0097764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ضعيف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 w:val="restart"/>
            <w:vAlign w:val="center"/>
          </w:tcPr>
          <w:p w:rsidR="00A51341" w:rsidRPr="004C2D25" w:rsidRDefault="00A51341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</w:t>
            </w:r>
          </w:p>
        </w:tc>
        <w:tc>
          <w:tcPr>
            <w:tcW w:w="1530" w:type="dxa"/>
            <w:vMerge w:val="restart"/>
            <w:vAlign w:val="center"/>
          </w:tcPr>
          <w:p w:rsidR="00A51341" w:rsidRPr="004C2D25" w:rsidRDefault="00A51341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جودة المقررات الدراسية</w:t>
            </w:r>
          </w:p>
        </w:tc>
        <w:tc>
          <w:tcPr>
            <w:tcW w:w="4588" w:type="dxa"/>
          </w:tcPr>
          <w:p w:rsidR="00A51341" w:rsidRPr="004C2D25" w:rsidRDefault="00A51341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محتوي المقرر حديث ومتوافق مع المعايير </w:t>
            </w:r>
          </w:p>
        </w:tc>
        <w:tc>
          <w:tcPr>
            <w:tcW w:w="690" w:type="dxa"/>
            <w:vAlign w:val="center"/>
          </w:tcPr>
          <w:p w:rsidR="00A51341" w:rsidRPr="004C2D25" w:rsidRDefault="00A51341" w:rsidP="003E67F4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968" w:type="dxa"/>
            <w:vAlign w:val="center"/>
          </w:tcPr>
          <w:p w:rsidR="00A51341" w:rsidRPr="004C2D25" w:rsidRDefault="00A51341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A51341" w:rsidRPr="004C2D25" w:rsidRDefault="00A51341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A51341" w:rsidRPr="004C2D25" w:rsidRDefault="00A51341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A51341" w:rsidRPr="004C2D25" w:rsidRDefault="00A51341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EG"/>
              </w:rPr>
              <w:t>0</w:t>
            </w: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97764A" w:rsidRPr="004C2D25" w:rsidRDefault="0097764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97764A" w:rsidRPr="004C2D25" w:rsidRDefault="0097764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97764A" w:rsidRPr="004C2D25" w:rsidRDefault="0097764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المقرر يربط الجانب النظري والتطبيقي </w:t>
            </w:r>
          </w:p>
        </w:tc>
        <w:tc>
          <w:tcPr>
            <w:tcW w:w="690" w:type="dxa"/>
            <w:vAlign w:val="center"/>
          </w:tcPr>
          <w:p w:rsidR="0097764A" w:rsidRPr="004C2D25" w:rsidRDefault="0097764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51943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968" w:type="dxa"/>
            <w:vAlign w:val="center"/>
          </w:tcPr>
          <w:p w:rsidR="0097764A" w:rsidRPr="004C2D25" w:rsidRDefault="0097764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51943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89" w:type="dxa"/>
            <w:vAlign w:val="center"/>
          </w:tcPr>
          <w:p w:rsidR="0097764A" w:rsidRPr="004C2D25" w:rsidRDefault="0097764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</w:t>
            </w:r>
            <w:r w:rsidR="00B51943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942" w:type="dxa"/>
            <w:vAlign w:val="center"/>
          </w:tcPr>
          <w:p w:rsidR="0097764A" w:rsidRPr="004C2D25" w:rsidRDefault="0097764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B51943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8" w:type="dxa"/>
            <w:vAlign w:val="center"/>
          </w:tcPr>
          <w:p w:rsidR="0097764A" w:rsidRPr="004C2D25" w:rsidRDefault="0097764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B51943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97764A" w:rsidRPr="004C2D25" w:rsidRDefault="0097764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97764A" w:rsidRPr="004C2D25" w:rsidRDefault="0097764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97764A" w:rsidRPr="004C2D25" w:rsidRDefault="0097764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وضوح أهداف ونواتج التعليم</w:t>
            </w:r>
          </w:p>
        </w:tc>
        <w:tc>
          <w:tcPr>
            <w:tcW w:w="690" w:type="dxa"/>
            <w:vAlign w:val="center"/>
          </w:tcPr>
          <w:p w:rsidR="0097764A" w:rsidRPr="004C2D25" w:rsidRDefault="0097764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51943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968" w:type="dxa"/>
            <w:vAlign w:val="center"/>
          </w:tcPr>
          <w:p w:rsidR="0097764A" w:rsidRPr="004C2D25" w:rsidRDefault="0097764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51943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89" w:type="dxa"/>
            <w:vAlign w:val="center"/>
          </w:tcPr>
          <w:p w:rsidR="0097764A" w:rsidRPr="004C2D25" w:rsidRDefault="0097764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A695E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942" w:type="dxa"/>
            <w:vAlign w:val="center"/>
          </w:tcPr>
          <w:p w:rsidR="0097764A" w:rsidRPr="004C2D25" w:rsidRDefault="0097764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A695E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 xml:space="preserve"> %</w:t>
            </w:r>
          </w:p>
        </w:tc>
        <w:tc>
          <w:tcPr>
            <w:tcW w:w="1008" w:type="dxa"/>
            <w:vAlign w:val="center"/>
          </w:tcPr>
          <w:p w:rsidR="0097764A" w:rsidRPr="004C2D25" w:rsidRDefault="0097764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51943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97764A" w:rsidRPr="004C2D25" w:rsidRDefault="0097764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97764A" w:rsidRPr="004C2D25" w:rsidRDefault="0097764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97764A" w:rsidRPr="004C2D25" w:rsidRDefault="0097764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المقرر يدعم التفكير النقدي والإبداع</w:t>
            </w:r>
          </w:p>
        </w:tc>
        <w:tc>
          <w:tcPr>
            <w:tcW w:w="690" w:type="dxa"/>
            <w:vAlign w:val="center"/>
          </w:tcPr>
          <w:p w:rsidR="0097764A" w:rsidRPr="004C2D25" w:rsidRDefault="00BA695E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968" w:type="dxa"/>
            <w:vAlign w:val="center"/>
          </w:tcPr>
          <w:p w:rsidR="0097764A" w:rsidRPr="004C2D25" w:rsidRDefault="00B549D2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A695E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89" w:type="dxa"/>
            <w:vAlign w:val="center"/>
          </w:tcPr>
          <w:p w:rsidR="0097764A" w:rsidRPr="004C2D25" w:rsidRDefault="00B549D2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BA695E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942" w:type="dxa"/>
            <w:vAlign w:val="center"/>
          </w:tcPr>
          <w:p w:rsidR="0097764A" w:rsidRPr="004C2D25" w:rsidRDefault="00B549D2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</w:t>
            </w:r>
            <w:r w:rsidR="00BA695E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8" w:type="dxa"/>
            <w:vAlign w:val="center"/>
          </w:tcPr>
          <w:p w:rsidR="0097764A" w:rsidRPr="004C2D25" w:rsidRDefault="00B549D2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BA695E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 w:val="restart"/>
            <w:vAlign w:val="center"/>
          </w:tcPr>
          <w:p w:rsidR="0097764A" w:rsidRPr="004C2D25" w:rsidRDefault="0097764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2</w:t>
            </w:r>
          </w:p>
        </w:tc>
        <w:tc>
          <w:tcPr>
            <w:tcW w:w="1530" w:type="dxa"/>
            <w:vMerge w:val="restart"/>
            <w:vAlign w:val="center"/>
          </w:tcPr>
          <w:p w:rsidR="0097764A" w:rsidRPr="004C2D25" w:rsidRDefault="0097764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آداء عضو هيئة التدريس</w:t>
            </w:r>
          </w:p>
        </w:tc>
        <w:tc>
          <w:tcPr>
            <w:tcW w:w="4588" w:type="dxa"/>
          </w:tcPr>
          <w:p w:rsidR="0097764A" w:rsidRPr="004C2D25" w:rsidRDefault="0097764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وضوح الشرح وتنظيم المحاضرة </w:t>
            </w:r>
          </w:p>
        </w:tc>
        <w:tc>
          <w:tcPr>
            <w:tcW w:w="690" w:type="dxa"/>
            <w:vAlign w:val="center"/>
          </w:tcPr>
          <w:p w:rsidR="0097764A" w:rsidRPr="004C2D25" w:rsidRDefault="00B549D2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</w:t>
            </w:r>
            <w:r w:rsidR="00BA695E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968" w:type="dxa"/>
            <w:vAlign w:val="center"/>
          </w:tcPr>
          <w:p w:rsidR="0097764A" w:rsidRPr="004C2D25" w:rsidRDefault="00B549D2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3059C2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89" w:type="dxa"/>
            <w:vAlign w:val="center"/>
          </w:tcPr>
          <w:p w:rsidR="0097764A" w:rsidRPr="004C2D25" w:rsidRDefault="00B549D2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794074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942" w:type="dxa"/>
            <w:vAlign w:val="center"/>
          </w:tcPr>
          <w:p w:rsidR="0097764A" w:rsidRPr="004C2D25" w:rsidRDefault="00B549D2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</w:t>
            </w:r>
            <w:r w:rsidR="00794074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1008" w:type="dxa"/>
            <w:vAlign w:val="center"/>
          </w:tcPr>
          <w:p w:rsidR="0097764A" w:rsidRPr="004C2D25" w:rsidRDefault="00794074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استخدام اساليب تدريس حديثة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الالتزام بالمواعيد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</w:t>
            </w:r>
            <w:r w:rsidR="00BC37FF"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10</w:t>
            </w:r>
            <w:r w:rsidR="00A51341">
              <w:rPr>
                <w:rFonts w:ascii="Sakkal Majalla" w:hAnsi="Sakkal Majalla" w:cs="Sakkal Majalla"/>
                <w:sz w:val="36"/>
                <w:szCs w:val="36"/>
                <w:lang w:bidi="ar-EG"/>
              </w:rPr>
              <w:t>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794074" w:rsidRPr="004C2D25" w:rsidRDefault="00794074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794074" w:rsidRPr="004C2D25" w:rsidRDefault="00794074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794074" w:rsidRPr="004C2D25" w:rsidRDefault="00794074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إتاحة الدعم الاكاديمي خارج المحاضرة </w:t>
            </w:r>
          </w:p>
        </w:tc>
        <w:tc>
          <w:tcPr>
            <w:tcW w:w="690" w:type="dxa"/>
            <w:vAlign w:val="center"/>
          </w:tcPr>
          <w:p w:rsidR="00794074" w:rsidRPr="004C2D25" w:rsidRDefault="00794074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794074" w:rsidRPr="004C2D25" w:rsidRDefault="00794074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794074" w:rsidRPr="004C2D25" w:rsidRDefault="00794074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794074" w:rsidRPr="004C2D25" w:rsidRDefault="00794074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794074" w:rsidRPr="004C2D25" w:rsidRDefault="00794074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</w:tr>
      <w:tr w:rsidR="00A51341" w:rsidRPr="004C2D25" w:rsidTr="000C6660">
        <w:trPr>
          <w:trHeight w:val="989"/>
          <w:jc w:val="center"/>
        </w:trPr>
        <w:tc>
          <w:tcPr>
            <w:tcW w:w="540" w:type="dxa"/>
            <w:vMerge w:val="restart"/>
          </w:tcPr>
          <w:p w:rsidR="00BC37FF" w:rsidRPr="004C2D25" w:rsidRDefault="00BC37FF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3</w:t>
            </w:r>
          </w:p>
        </w:tc>
        <w:tc>
          <w:tcPr>
            <w:tcW w:w="1530" w:type="dxa"/>
            <w:vMerge w:val="restart"/>
          </w:tcPr>
          <w:p w:rsidR="00BC37FF" w:rsidRPr="004C2D25" w:rsidRDefault="00BC37FF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اساليب التعليم والتعلم </w:t>
            </w:r>
          </w:p>
        </w:tc>
        <w:tc>
          <w:tcPr>
            <w:tcW w:w="4588" w:type="dxa"/>
          </w:tcPr>
          <w:p w:rsidR="00BC37FF" w:rsidRPr="004C2D25" w:rsidRDefault="00BC37FF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إستخدام التعلم الألكتروني والمنصات الرقمية                                               </w:t>
            </w:r>
          </w:p>
        </w:tc>
        <w:tc>
          <w:tcPr>
            <w:tcW w:w="690" w:type="dxa"/>
            <w:vAlign w:val="center"/>
          </w:tcPr>
          <w:p w:rsidR="00BC37FF" w:rsidRPr="004C2D25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BC37FF" w:rsidRPr="004C2D25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889" w:type="dxa"/>
            <w:vAlign w:val="center"/>
          </w:tcPr>
          <w:p w:rsidR="00BC37FF" w:rsidRPr="004C2D25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BC37FF" w:rsidRPr="004C2D25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008" w:type="dxa"/>
            <w:vAlign w:val="center"/>
          </w:tcPr>
          <w:p w:rsidR="00BC37FF" w:rsidRPr="004C2D25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A51341" w:rsidRPr="004C2D25" w:rsidRDefault="00A51341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A51341" w:rsidRPr="004C2D25" w:rsidRDefault="00A51341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A51341" w:rsidRPr="004C2D25" w:rsidRDefault="00A51341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توفر مواد تعليمية متنوعة (فيديوهات ، مصادر الكترونية)</w:t>
            </w:r>
          </w:p>
        </w:tc>
        <w:tc>
          <w:tcPr>
            <w:tcW w:w="690" w:type="dxa"/>
            <w:vAlign w:val="center"/>
          </w:tcPr>
          <w:p w:rsidR="00A51341" w:rsidRPr="004C2D25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A51341" w:rsidRPr="004C2D25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889" w:type="dxa"/>
            <w:vAlign w:val="center"/>
          </w:tcPr>
          <w:p w:rsidR="00A51341" w:rsidRPr="004C2D25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A51341" w:rsidRPr="004C2D25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A51341" w:rsidRPr="004C2D25" w:rsidRDefault="00A51341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EG"/>
              </w:rPr>
              <w:t>0</w:t>
            </w: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دعم التعلم الذاتي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  <w:r w:rsidR="00A51341">
              <w:rPr>
                <w:rFonts w:ascii="Sakkal Majalla" w:hAnsi="Sakkal Majalla" w:cs="Sakkal Majalla"/>
                <w:b/>
                <w:bCs/>
                <w:sz w:val="36"/>
                <w:szCs w:val="36"/>
                <w:lang w:bidi="ar-EG"/>
              </w:rPr>
              <w:t>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A51341" w:rsidRPr="004C2D25" w:rsidRDefault="00A51341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A51341" w:rsidRPr="004C2D25" w:rsidRDefault="00A51341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A51341" w:rsidRPr="004C2D25" w:rsidRDefault="00A51341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تطبيق التعلم القائم علي المشروعات </w:t>
            </w:r>
          </w:p>
        </w:tc>
        <w:tc>
          <w:tcPr>
            <w:tcW w:w="690" w:type="dxa"/>
            <w:vAlign w:val="center"/>
          </w:tcPr>
          <w:p w:rsidR="00A51341" w:rsidRPr="004C2D25" w:rsidRDefault="00A51341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A51341" w:rsidRPr="004C2D25" w:rsidRDefault="00A51341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A51341" w:rsidRPr="004C2D25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A51341" w:rsidRPr="004C2D25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008" w:type="dxa"/>
            <w:vAlign w:val="center"/>
          </w:tcPr>
          <w:p w:rsidR="00A51341" w:rsidRPr="004C2D25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 w:val="restart"/>
            <w:vAlign w:val="center"/>
          </w:tcPr>
          <w:p w:rsidR="00A51341" w:rsidRPr="004C2D25" w:rsidRDefault="00A51341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</w:t>
            </w:r>
          </w:p>
        </w:tc>
        <w:tc>
          <w:tcPr>
            <w:tcW w:w="1530" w:type="dxa"/>
            <w:vMerge w:val="restart"/>
            <w:vAlign w:val="center"/>
          </w:tcPr>
          <w:p w:rsidR="00A51341" w:rsidRPr="004C2D25" w:rsidRDefault="00A51341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التقييم والامتحانات</w:t>
            </w:r>
          </w:p>
        </w:tc>
        <w:tc>
          <w:tcPr>
            <w:tcW w:w="4588" w:type="dxa"/>
          </w:tcPr>
          <w:p w:rsidR="00A51341" w:rsidRPr="004C2D25" w:rsidRDefault="00A51341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عدالة وشفافية التقييم </w:t>
            </w:r>
          </w:p>
        </w:tc>
        <w:tc>
          <w:tcPr>
            <w:tcW w:w="690" w:type="dxa"/>
            <w:vAlign w:val="center"/>
          </w:tcPr>
          <w:p w:rsidR="00A51341" w:rsidRPr="004C2D25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A51341" w:rsidRPr="004C2D25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889" w:type="dxa"/>
            <w:vAlign w:val="center"/>
          </w:tcPr>
          <w:p w:rsidR="00A51341" w:rsidRPr="004C2D25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A51341" w:rsidRPr="004C2D25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A51341" w:rsidRPr="004C2D25" w:rsidRDefault="00A51341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EG"/>
              </w:rPr>
              <w:t>0</w:t>
            </w: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تنوع أساليب التقييم ( اختبارات ، مشاريع ، عروض )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توافق الامتحانات مع نواتج التعلم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الحصول علي تغذية راجعة مفيدة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 w:val="restart"/>
            <w:vAlign w:val="center"/>
          </w:tcPr>
          <w:p w:rsidR="00E86C6A" w:rsidRPr="004C2D25" w:rsidRDefault="00E86C6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5</w:t>
            </w:r>
          </w:p>
        </w:tc>
        <w:tc>
          <w:tcPr>
            <w:tcW w:w="1530" w:type="dxa"/>
            <w:vMerge w:val="restart"/>
            <w:vAlign w:val="center"/>
          </w:tcPr>
          <w:p w:rsidR="00E86C6A" w:rsidRPr="004C2D25" w:rsidRDefault="00E86C6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البنية التحتية والدعم</w:t>
            </w: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جودة القاعات والمعامل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توفر الانترنت والخدمات الرقمية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كفاءة المكتبة والمصادر العلمية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</w:tr>
      <w:tr w:rsidR="00284582" w:rsidRPr="004C2D25" w:rsidTr="000C6660">
        <w:trPr>
          <w:jc w:val="center"/>
        </w:trPr>
        <w:tc>
          <w:tcPr>
            <w:tcW w:w="540" w:type="dxa"/>
            <w:vMerge/>
          </w:tcPr>
          <w:p w:rsidR="00284582" w:rsidRPr="004C2D25" w:rsidRDefault="00284582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284582" w:rsidRPr="004C2D25" w:rsidRDefault="00284582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284582" w:rsidRPr="004C2D25" w:rsidRDefault="00284582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الدعم الإداري والخدمات الطلابية </w:t>
            </w:r>
          </w:p>
        </w:tc>
        <w:tc>
          <w:tcPr>
            <w:tcW w:w="690" w:type="dxa"/>
            <w:vAlign w:val="center"/>
          </w:tcPr>
          <w:p w:rsidR="00284582" w:rsidRPr="004C2D25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68" w:type="dxa"/>
            <w:vAlign w:val="center"/>
          </w:tcPr>
          <w:p w:rsidR="00284582" w:rsidRPr="004C2D25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284582" w:rsidRPr="004C2D25" w:rsidRDefault="00284582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942" w:type="dxa"/>
            <w:vAlign w:val="center"/>
          </w:tcPr>
          <w:p w:rsidR="00284582" w:rsidRPr="004C2D25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284582" w:rsidRPr="004C2D25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284582" w:rsidRPr="004C2D25" w:rsidTr="000C6660">
        <w:trPr>
          <w:jc w:val="center"/>
        </w:trPr>
        <w:tc>
          <w:tcPr>
            <w:tcW w:w="540" w:type="dxa"/>
            <w:vMerge w:val="restart"/>
            <w:vAlign w:val="center"/>
          </w:tcPr>
          <w:p w:rsidR="00284582" w:rsidRPr="004C2D25" w:rsidRDefault="00284582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6</w:t>
            </w:r>
          </w:p>
        </w:tc>
        <w:tc>
          <w:tcPr>
            <w:tcW w:w="1530" w:type="dxa"/>
            <w:vMerge w:val="restart"/>
            <w:vAlign w:val="center"/>
          </w:tcPr>
          <w:p w:rsidR="00284582" w:rsidRPr="004C2D25" w:rsidRDefault="00284582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المهارات وسوق العمل</w:t>
            </w:r>
          </w:p>
        </w:tc>
        <w:tc>
          <w:tcPr>
            <w:tcW w:w="4588" w:type="dxa"/>
          </w:tcPr>
          <w:p w:rsidR="00284582" w:rsidRPr="004C2D25" w:rsidRDefault="00284582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إكتساب مهارات القرن 21 (التفكير ، التواصل ، العمل الجماعي) </w:t>
            </w:r>
          </w:p>
        </w:tc>
        <w:tc>
          <w:tcPr>
            <w:tcW w:w="690" w:type="dxa"/>
            <w:vAlign w:val="center"/>
          </w:tcPr>
          <w:p w:rsidR="00284582" w:rsidRPr="004C2D25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284582" w:rsidRPr="004C2D25" w:rsidRDefault="00284582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889" w:type="dxa"/>
            <w:vAlign w:val="center"/>
          </w:tcPr>
          <w:p w:rsidR="00284582" w:rsidRPr="004C2D25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284582" w:rsidRPr="004C2D25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284582" w:rsidRPr="004C2D25" w:rsidRDefault="00284582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EG"/>
              </w:rPr>
              <w:t>0</w:t>
            </w: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توافق البرنامج مع إحتياجات سوق العمل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وجود فرص تدريب عملي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40%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دعم الابتكار وريادة الأعمال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60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 w:val="restart"/>
            <w:vAlign w:val="center"/>
          </w:tcPr>
          <w:p w:rsidR="00E86C6A" w:rsidRPr="004C2D25" w:rsidRDefault="00E86C6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7</w:t>
            </w:r>
          </w:p>
        </w:tc>
        <w:tc>
          <w:tcPr>
            <w:tcW w:w="1530" w:type="dxa"/>
            <w:vMerge w:val="restart"/>
            <w:vAlign w:val="center"/>
          </w:tcPr>
          <w:p w:rsidR="00E86C6A" w:rsidRPr="004C2D25" w:rsidRDefault="00E86C6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التدويل والتميز العالمي</w:t>
            </w: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إدماج معايير دولية في المقررات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فرص التبادل الطلابي أو التعلم الدولي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30" w:type="dxa"/>
            <w:vMerge/>
          </w:tcPr>
          <w:p w:rsidR="00E86C6A" w:rsidRPr="004C2D25" w:rsidRDefault="00E86C6A" w:rsidP="0097764A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588" w:type="dxa"/>
          </w:tcPr>
          <w:p w:rsidR="00E86C6A" w:rsidRPr="004C2D25" w:rsidRDefault="00E86C6A" w:rsidP="0097764A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استخدام مراجع عالمية حديثة 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6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889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  <w:tc>
          <w:tcPr>
            <w:tcW w:w="1008" w:type="dxa"/>
            <w:vAlign w:val="center"/>
          </w:tcPr>
          <w:p w:rsidR="00E86C6A" w:rsidRPr="004C2D25" w:rsidRDefault="00E86C6A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20%</w:t>
            </w:r>
          </w:p>
        </w:tc>
      </w:tr>
      <w:tr w:rsidR="00A51341" w:rsidRPr="004C2D25" w:rsidTr="000C6660">
        <w:trPr>
          <w:jc w:val="center"/>
        </w:trPr>
        <w:tc>
          <w:tcPr>
            <w:tcW w:w="540" w:type="dxa"/>
          </w:tcPr>
          <w:p w:rsidR="00E86C6A" w:rsidRPr="004C2D25" w:rsidRDefault="00E86C6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8 </w:t>
            </w:r>
          </w:p>
        </w:tc>
        <w:tc>
          <w:tcPr>
            <w:tcW w:w="6118" w:type="dxa"/>
            <w:gridSpan w:val="2"/>
            <w:vAlign w:val="center"/>
          </w:tcPr>
          <w:p w:rsidR="00E86C6A" w:rsidRPr="004C2D25" w:rsidRDefault="00E86C6A" w:rsidP="0097764A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التقييم العام</w:t>
            </w:r>
          </w:p>
        </w:tc>
        <w:tc>
          <w:tcPr>
            <w:tcW w:w="690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968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889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4C2D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100%</w:t>
            </w:r>
          </w:p>
        </w:tc>
        <w:tc>
          <w:tcPr>
            <w:tcW w:w="942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008" w:type="dxa"/>
            <w:vAlign w:val="center"/>
          </w:tcPr>
          <w:p w:rsidR="00E86C6A" w:rsidRPr="004C2D25" w:rsidRDefault="00E86C6A" w:rsidP="003E67F4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</w:tbl>
    <w:p w:rsidR="0051253E" w:rsidRDefault="0051253E" w:rsidP="0097764A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</w:p>
    <w:p w:rsidR="0097764A" w:rsidRPr="0051253E" w:rsidRDefault="0097764A" w:rsidP="000C41DD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 w:rsidRPr="0051253E"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lastRenderedPageBreak/>
        <w:t>أسئلة مفتوحة :</w:t>
      </w:r>
    </w:p>
    <w:p w:rsidR="0097764A" w:rsidRPr="000C41DD" w:rsidRDefault="0097764A" w:rsidP="0097764A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 w:rsidRPr="000C41DD"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أبرز  نقاط القوة في العملية التعليمية ؟</w:t>
      </w:r>
    </w:p>
    <w:p w:rsidR="00301116" w:rsidRPr="000C41DD" w:rsidRDefault="00301116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تنمية الخبرة الميدانية وربطها بالمعرفة النظرية</w:t>
      </w:r>
      <w:r w:rsidR="00CE54A0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</w:p>
    <w:p w:rsidR="00FB7E10" w:rsidRPr="000C41DD" w:rsidRDefault="00FB7E10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اكتساب مهارات التدخل المهني في التعامل مع الحالات والمشكلات الاجتماعية</w:t>
      </w:r>
      <w:r w:rsidR="00CE54A0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</w:p>
    <w:p w:rsidR="00FB7E10" w:rsidRPr="000C41DD" w:rsidRDefault="00FB7E10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تنمية القدرة علي اتخاذ القرارات وحل المشكلات </w:t>
      </w:r>
      <w:r w:rsidR="00CE54A0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FB7E10" w:rsidRPr="000C41DD" w:rsidRDefault="00FB7E10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تعزيز مهارات البحث العلمي والتقييم</w:t>
      </w:r>
      <w:r w:rsidR="00CE54A0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</w:p>
    <w:p w:rsidR="00FB7E10" w:rsidRPr="000C41DD" w:rsidRDefault="00FB7E10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زيادة الوعي بالقيم بالقيم المهنية وأخلاقيات المهنة </w:t>
      </w:r>
      <w:r w:rsidR="00CE54A0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FB7E10" w:rsidRPr="000C41DD" w:rsidRDefault="00CE54A0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إعداد الطالب لمواجهة متطلبات سوق العمل .</w:t>
      </w:r>
    </w:p>
    <w:p w:rsidR="0097764A" w:rsidRPr="0051253E" w:rsidRDefault="0097764A" w:rsidP="0097764A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lang w:bidi="ar-EG"/>
        </w:rPr>
      </w:pPr>
      <w:r w:rsidRPr="0051253E"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أهم نقاط الضعف</w:t>
      </w:r>
    </w:p>
    <w:p w:rsidR="00C30509" w:rsidRPr="000C41DD" w:rsidRDefault="00007063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زيادة الضغوط الناتجة عن التدريب الميدا</w:t>
      </w:r>
      <w:r w:rsidR="00C30509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ني.</w:t>
      </w:r>
    </w:p>
    <w:p w:rsidR="00C30509" w:rsidRPr="000C41DD" w:rsidRDefault="00C30509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صعوبة التعامل مع المشكلات الاجتماعية المعقدة.</w:t>
      </w:r>
    </w:p>
    <w:p w:rsidR="00C30509" w:rsidRPr="000C41DD" w:rsidRDefault="00C30509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الإرهاق النفسي بسبب كثرة المسؤوليات .</w:t>
      </w:r>
    </w:p>
    <w:p w:rsidR="00C30509" w:rsidRPr="000C41DD" w:rsidRDefault="00C30509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الحاجة الى تطوير مهارات البحث والتدخل المهني.</w:t>
      </w:r>
    </w:p>
    <w:p w:rsidR="0097764A" w:rsidRPr="000C41DD" w:rsidRDefault="009420EB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القلق من المستقبل المهني .</w:t>
      </w:r>
      <w:r w:rsidR="00C30509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  </w:t>
      </w:r>
    </w:p>
    <w:p w:rsidR="0097764A" w:rsidRPr="0051253E" w:rsidRDefault="0097764A" w:rsidP="0097764A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 w:rsidRPr="0051253E"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إقتراحات للتطوير  بما يتوافق مع الجامعات العالمية</w:t>
      </w:r>
    </w:p>
    <w:p w:rsidR="00F40E3C" w:rsidRPr="000C41DD" w:rsidRDefault="003779F7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تطوير برا</w:t>
      </w:r>
      <w:r w:rsidR="008D35B3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مج </w:t>
      </w:r>
      <w:r w:rsidR="007E6E7C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التدريب الميداني بصورة أكثر واقعية .</w:t>
      </w:r>
    </w:p>
    <w:p w:rsidR="007E6E7C" w:rsidRPr="000C41DD" w:rsidRDefault="007E6E7C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زيادة الإشراف والمتابعة أثناء التدريب.</w:t>
      </w:r>
    </w:p>
    <w:p w:rsidR="0078597A" w:rsidRPr="000C41DD" w:rsidRDefault="007E6E7C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تقديم دورات في </w:t>
      </w:r>
      <w:r w:rsidR="0078597A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مهارات التدخل المهني والبحث العلمي.</w:t>
      </w:r>
    </w:p>
    <w:p w:rsidR="000C41DD" w:rsidRPr="00D610C9" w:rsidRDefault="0078597A" w:rsidP="00D610C9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دعم الطلاب نفسياً لمواجهة ضغوط التدريب.</w:t>
      </w:r>
    </w:p>
    <w:p w:rsidR="000C6660" w:rsidRDefault="0051253E" w:rsidP="000C6660">
      <w:pPr>
        <w:ind w:left="1980"/>
        <w:jc w:val="center"/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EG"/>
        </w:rPr>
      </w:pPr>
      <w:r w:rsidRPr="008F1FAB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  <w:lastRenderedPageBreak/>
        <w:t>تحليل نتائج استبيان آراء الطلاب</w:t>
      </w:r>
    </w:p>
    <w:p w:rsidR="0051253E" w:rsidRPr="008F1FAB" w:rsidRDefault="000C6660" w:rsidP="000C6660">
      <w:pPr>
        <w:ind w:left="1980"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lang w:val="en-GB"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EG"/>
        </w:rPr>
        <w:t>للعام الجامعي 2024/202</w:t>
      </w:r>
      <w:bookmarkStart w:id="0" w:name="_GoBack"/>
      <w:bookmarkEnd w:id="0"/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EG"/>
        </w:rPr>
        <w:t>5م</w:t>
      </w:r>
    </w:p>
    <w:p w:rsidR="00BC37FF" w:rsidRPr="008F1FAB" w:rsidRDefault="00BC37FF" w:rsidP="00BC37FF">
      <w:pPr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EG"/>
        </w:rPr>
      </w:pPr>
      <w:r w:rsidRPr="008F1FA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EG"/>
        </w:rPr>
        <w:t>أولاً : البيانات العامة:</w:t>
      </w:r>
    </w:p>
    <w:p w:rsidR="00BC37FF" w:rsidRPr="008F1FAB" w:rsidRDefault="00BC37FF" w:rsidP="0094377D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8F1FA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الكلية : </w:t>
      </w:r>
      <w:r w:rsidRPr="008F1FAB">
        <w:rPr>
          <w:rFonts w:ascii="Sakkal Majalla" w:hAnsi="Sakkal Majalla" w:cs="Sakkal Majalla" w:hint="cs"/>
          <w:sz w:val="36"/>
          <w:szCs w:val="36"/>
          <w:rtl/>
          <w:lang w:bidi="ar-EG"/>
        </w:rPr>
        <w:t>الخدمة الاجتماعية</w:t>
      </w:r>
      <w:r w:rsidRPr="008F1FA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p w:rsidR="00BC37FF" w:rsidRPr="008F1FAB" w:rsidRDefault="00BC37FF" w:rsidP="00BC37FF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8F1FA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البرنامج الدراسي: </w:t>
      </w:r>
      <w:r w:rsidRPr="008F1FAB">
        <w:rPr>
          <w:rFonts w:ascii="Sakkal Majalla" w:hAnsi="Sakkal Majalla" w:cs="Sakkal Majalla" w:hint="cs"/>
          <w:sz w:val="36"/>
          <w:szCs w:val="36"/>
          <w:rtl/>
          <w:lang w:bidi="ar-EG"/>
        </w:rPr>
        <w:t>برنامج بكالوريوس الخدمة الاجتماعية</w:t>
      </w:r>
      <w:r w:rsidRPr="008F1FA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p w:rsidR="00BC37FF" w:rsidRPr="008F1FAB" w:rsidRDefault="00BC37FF" w:rsidP="00BC37FF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8F1FA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السنة الدراسية : </w:t>
      </w:r>
      <w:r w:rsidRPr="008F1FAB">
        <w:rPr>
          <w:rFonts w:ascii="Sakkal Majalla" w:hAnsi="Sakkal Majalla" w:cs="Sakkal Majalla" w:hint="cs"/>
          <w:sz w:val="36"/>
          <w:szCs w:val="36"/>
          <w:rtl/>
          <w:lang w:bidi="ar-EG"/>
        </w:rPr>
        <w:t>الفرقة الرابعة</w:t>
      </w:r>
      <w:r w:rsidRPr="008F1FA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  </w:t>
      </w:r>
    </w:p>
    <w:tbl>
      <w:tblPr>
        <w:tblStyle w:val="TableGrid"/>
        <w:bidiVisual/>
        <w:tblW w:w="10975" w:type="dxa"/>
        <w:jc w:val="center"/>
        <w:tblInd w:w="720" w:type="dxa"/>
        <w:tblLook w:val="04A0" w:firstRow="1" w:lastRow="0" w:firstColumn="1" w:lastColumn="0" w:noHBand="0" w:noVBand="1"/>
      </w:tblPr>
      <w:tblGrid>
        <w:gridCol w:w="529"/>
        <w:gridCol w:w="1359"/>
        <w:gridCol w:w="4105"/>
        <w:gridCol w:w="971"/>
        <w:gridCol w:w="972"/>
        <w:gridCol w:w="963"/>
        <w:gridCol w:w="980"/>
        <w:gridCol w:w="1096"/>
      </w:tblGrid>
      <w:tr w:rsidR="00BC37FF" w:rsidTr="00D610C9">
        <w:trPr>
          <w:jc w:val="center"/>
        </w:trPr>
        <w:tc>
          <w:tcPr>
            <w:tcW w:w="529" w:type="dxa"/>
          </w:tcPr>
          <w:p w:rsidR="00BC37FF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م</w:t>
            </w:r>
          </w:p>
        </w:tc>
        <w:tc>
          <w:tcPr>
            <w:tcW w:w="1359" w:type="dxa"/>
          </w:tcPr>
          <w:p w:rsidR="00BC37FF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البند</w:t>
            </w:r>
          </w:p>
        </w:tc>
        <w:tc>
          <w:tcPr>
            <w:tcW w:w="4105" w:type="dxa"/>
          </w:tcPr>
          <w:p w:rsidR="00BC37FF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العبارة</w:t>
            </w:r>
          </w:p>
        </w:tc>
        <w:tc>
          <w:tcPr>
            <w:tcW w:w="971" w:type="dxa"/>
          </w:tcPr>
          <w:p w:rsidR="00BC37FF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ممتاز</w:t>
            </w:r>
          </w:p>
        </w:tc>
        <w:tc>
          <w:tcPr>
            <w:tcW w:w="972" w:type="dxa"/>
          </w:tcPr>
          <w:p w:rsidR="00BC37FF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جيد جداً</w:t>
            </w:r>
          </w:p>
        </w:tc>
        <w:tc>
          <w:tcPr>
            <w:tcW w:w="963" w:type="dxa"/>
          </w:tcPr>
          <w:p w:rsidR="00BC37FF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جيد</w:t>
            </w:r>
          </w:p>
        </w:tc>
        <w:tc>
          <w:tcPr>
            <w:tcW w:w="980" w:type="dxa"/>
          </w:tcPr>
          <w:p w:rsidR="00BC37FF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مقبول</w:t>
            </w:r>
          </w:p>
        </w:tc>
        <w:tc>
          <w:tcPr>
            <w:tcW w:w="1096" w:type="dxa"/>
          </w:tcPr>
          <w:p w:rsidR="00BC37FF" w:rsidRDefault="00BC37FF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ضعيف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 w:val="restart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1</w:t>
            </w:r>
          </w:p>
        </w:tc>
        <w:tc>
          <w:tcPr>
            <w:tcW w:w="1359" w:type="dxa"/>
            <w:vMerge w:val="restart"/>
            <w:vAlign w:val="center"/>
          </w:tcPr>
          <w:p w:rsidR="00A51341" w:rsidRPr="00871466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87146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جودة المقررات الدراسية</w:t>
            </w:r>
          </w:p>
        </w:tc>
        <w:tc>
          <w:tcPr>
            <w:tcW w:w="4105" w:type="dxa"/>
          </w:tcPr>
          <w:p w:rsidR="00A51341" w:rsidRPr="00921F31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921F3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محتوي المقرر حديث ومتوافق مع المعايير </w:t>
            </w:r>
          </w:p>
        </w:tc>
        <w:tc>
          <w:tcPr>
            <w:tcW w:w="971" w:type="dxa"/>
            <w:vAlign w:val="center"/>
          </w:tcPr>
          <w:p w:rsidR="00A51341" w:rsidRPr="004C2D25" w:rsidRDefault="00A51341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EG"/>
              </w:rPr>
              <w:t>0</w:t>
            </w: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10%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60%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10%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F97F21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F97F2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المقرر يربط الجانب النظري والتطبيقي 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30%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30%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F97F21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F97F2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وضوح أهداف ونواتج التعليم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50%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30%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1096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 w:rsidRPr="00134CE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المقرر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 xml:space="preserve"> </w:t>
            </w:r>
            <w:r w:rsidRPr="00134CE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يدعم التفكير النقدي والإبداع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10%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50%</w:t>
            </w:r>
          </w:p>
        </w:tc>
        <w:tc>
          <w:tcPr>
            <w:tcW w:w="1096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10%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 w:val="restart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2</w:t>
            </w:r>
          </w:p>
        </w:tc>
        <w:tc>
          <w:tcPr>
            <w:tcW w:w="1359" w:type="dxa"/>
            <w:vMerge w:val="restart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 w:rsidRPr="000F44D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آداء عضو هيئة التدريس</w:t>
            </w:r>
          </w:p>
        </w:tc>
        <w:tc>
          <w:tcPr>
            <w:tcW w:w="4105" w:type="dxa"/>
          </w:tcPr>
          <w:p w:rsidR="00A51341" w:rsidRPr="000F44D8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0F44D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وضوح الشرح وتنظيم المحاضرة 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0F44D8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0F44D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استخدام اساليب تدريس حديثة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0F44D8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0F44D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الالتزام بالمواعيد 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0F44D8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0F44D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إتاحة الدعم الاكاديمي خارج المحاضرة 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</w:tr>
      <w:tr w:rsidR="00284582" w:rsidTr="00D610C9">
        <w:trPr>
          <w:trHeight w:val="989"/>
          <w:jc w:val="center"/>
        </w:trPr>
        <w:tc>
          <w:tcPr>
            <w:tcW w:w="529" w:type="dxa"/>
            <w:vMerge w:val="restart"/>
          </w:tcPr>
          <w:p w:rsidR="00284582" w:rsidRDefault="00284582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3</w:t>
            </w:r>
          </w:p>
        </w:tc>
        <w:tc>
          <w:tcPr>
            <w:tcW w:w="1359" w:type="dxa"/>
            <w:vMerge w:val="restart"/>
          </w:tcPr>
          <w:p w:rsidR="00284582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 w:rsidRPr="000F44D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اساليب التعليم والتعلم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 xml:space="preserve"> </w:t>
            </w:r>
          </w:p>
        </w:tc>
        <w:tc>
          <w:tcPr>
            <w:tcW w:w="4105" w:type="dxa"/>
          </w:tcPr>
          <w:p w:rsidR="00284582" w:rsidRPr="00AA731D" w:rsidRDefault="00284582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AA73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إستخدام التعلم الألكتروني والمنصات الرقمية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 </w:t>
            </w:r>
          </w:p>
        </w:tc>
        <w:tc>
          <w:tcPr>
            <w:tcW w:w="971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963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284582" w:rsidRPr="004C2D25" w:rsidRDefault="00284582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EG"/>
              </w:rPr>
              <w:t>0</w:t>
            </w: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AA731D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AA73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توفر مواد تعليمية متنوعة (فيديوهات ، مصادر الكترونية)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1096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AA731D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AA73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دعم التعلم الذاتي </w:t>
            </w:r>
          </w:p>
        </w:tc>
        <w:tc>
          <w:tcPr>
            <w:tcW w:w="971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10%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63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10%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AA731D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AA73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تطبيق التعلم القائم علي المشروعات </w:t>
            </w:r>
          </w:p>
        </w:tc>
        <w:tc>
          <w:tcPr>
            <w:tcW w:w="971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72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60%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 w:val="restart"/>
            <w:vAlign w:val="center"/>
          </w:tcPr>
          <w:p w:rsidR="00A51341" w:rsidRPr="000D0FC7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0D0FC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4</w:t>
            </w:r>
          </w:p>
        </w:tc>
        <w:tc>
          <w:tcPr>
            <w:tcW w:w="1359" w:type="dxa"/>
            <w:vMerge w:val="restart"/>
            <w:vAlign w:val="center"/>
          </w:tcPr>
          <w:p w:rsidR="00A51341" w:rsidRPr="000D0FC7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0D0FC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التقييم والامتحانات</w:t>
            </w:r>
          </w:p>
        </w:tc>
        <w:tc>
          <w:tcPr>
            <w:tcW w:w="4105" w:type="dxa"/>
          </w:tcPr>
          <w:p w:rsidR="00A51341" w:rsidRPr="000D0FC7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0D0FC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عدالة وشفافية التقييم 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</w:tr>
      <w:tr w:rsidR="00284582" w:rsidTr="00D610C9">
        <w:trPr>
          <w:jc w:val="center"/>
        </w:trPr>
        <w:tc>
          <w:tcPr>
            <w:tcW w:w="529" w:type="dxa"/>
            <w:vMerge/>
          </w:tcPr>
          <w:p w:rsidR="00284582" w:rsidRDefault="00284582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284582" w:rsidRDefault="00284582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284582" w:rsidRPr="000D0FC7" w:rsidRDefault="00284582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0D0FC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تنوع أساليب التقييم ( اختبارات ، مشاريع ، عروض )</w:t>
            </w:r>
          </w:p>
        </w:tc>
        <w:tc>
          <w:tcPr>
            <w:tcW w:w="971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284582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963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284582" w:rsidRPr="004C2D25" w:rsidRDefault="00284582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EG"/>
              </w:rPr>
              <w:t>0</w:t>
            </w: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0D0FC7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0D0FC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توافق الامتحانات مع نواتج التعلم </w:t>
            </w:r>
          </w:p>
        </w:tc>
        <w:tc>
          <w:tcPr>
            <w:tcW w:w="971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0D0FC7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0D0FC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الحصول علي تغذية راجعة مفيدة </w:t>
            </w:r>
          </w:p>
        </w:tc>
        <w:tc>
          <w:tcPr>
            <w:tcW w:w="971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72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63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80%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 w:val="restart"/>
            <w:vAlign w:val="center"/>
          </w:tcPr>
          <w:p w:rsidR="00A51341" w:rsidRPr="00EB2196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B21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5</w:t>
            </w:r>
          </w:p>
        </w:tc>
        <w:tc>
          <w:tcPr>
            <w:tcW w:w="1359" w:type="dxa"/>
            <w:vMerge w:val="restart"/>
            <w:vAlign w:val="center"/>
          </w:tcPr>
          <w:p w:rsidR="00A51341" w:rsidRPr="00EB2196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B21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البنية التحتية والدعم</w:t>
            </w:r>
          </w:p>
        </w:tc>
        <w:tc>
          <w:tcPr>
            <w:tcW w:w="4105" w:type="dxa"/>
          </w:tcPr>
          <w:p w:rsidR="00A51341" w:rsidRPr="00EB2196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B21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جودة القاعات والمعامل 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EB2196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B21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توفر الانترنت والخدمات الرقمية 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EB2196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B21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كفاءة المكتبة والمصادر العلمية 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EB2196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B21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الدعم الإداري والخدمات الطلابية </w:t>
            </w:r>
          </w:p>
        </w:tc>
        <w:tc>
          <w:tcPr>
            <w:tcW w:w="971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63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Pr="000F2AE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</w:tr>
      <w:tr w:rsidR="00284582" w:rsidTr="00D610C9">
        <w:trPr>
          <w:jc w:val="center"/>
        </w:trPr>
        <w:tc>
          <w:tcPr>
            <w:tcW w:w="529" w:type="dxa"/>
            <w:vMerge w:val="restart"/>
            <w:vAlign w:val="center"/>
          </w:tcPr>
          <w:p w:rsidR="00284582" w:rsidRPr="00EF1591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F159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  <w:tc>
          <w:tcPr>
            <w:tcW w:w="1359" w:type="dxa"/>
            <w:vMerge w:val="restart"/>
            <w:vAlign w:val="center"/>
          </w:tcPr>
          <w:p w:rsidR="00284582" w:rsidRPr="00EF1591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F159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المهارات وسوق العمل</w:t>
            </w:r>
          </w:p>
        </w:tc>
        <w:tc>
          <w:tcPr>
            <w:tcW w:w="4105" w:type="dxa"/>
          </w:tcPr>
          <w:p w:rsidR="00284582" w:rsidRPr="00EF1591" w:rsidRDefault="00284582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F159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إكتساب مهارات القرن 21 (التفكير ، التواصل ، العمل الجماعي) </w:t>
            </w:r>
          </w:p>
        </w:tc>
        <w:tc>
          <w:tcPr>
            <w:tcW w:w="971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25%</w:t>
            </w:r>
          </w:p>
        </w:tc>
        <w:tc>
          <w:tcPr>
            <w:tcW w:w="972" w:type="dxa"/>
            <w:vAlign w:val="center"/>
          </w:tcPr>
          <w:p w:rsidR="00284582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25%</w:t>
            </w:r>
          </w:p>
        </w:tc>
        <w:tc>
          <w:tcPr>
            <w:tcW w:w="963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30%</w:t>
            </w:r>
          </w:p>
        </w:tc>
        <w:tc>
          <w:tcPr>
            <w:tcW w:w="980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284582" w:rsidRPr="004C2D25" w:rsidRDefault="00284582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EG"/>
              </w:rPr>
              <w:t>0</w:t>
            </w: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284582" w:rsidTr="00D610C9">
        <w:trPr>
          <w:jc w:val="center"/>
        </w:trPr>
        <w:tc>
          <w:tcPr>
            <w:tcW w:w="529" w:type="dxa"/>
            <w:vMerge/>
          </w:tcPr>
          <w:p w:rsidR="00284582" w:rsidRDefault="00284582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284582" w:rsidRDefault="00284582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284582" w:rsidRPr="00EF1591" w:rsidRDefault="00284582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F159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توافق البرنامج مع إحتياجات سوق العمل </w:t>
            </w:r>
          </w:p>
        </w:tc>
        <w:tc>
          <w:tcPr>
            <w:tcW w:w="971" w:type="dxa"/>
            <w:vAlign w:val="center"/>
          </w:tcPr>
          <w:p w:rsidR="00284582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10%</w:t>
            </w:r>
          </w:p>
        </w:tc>
        <w:tc>
          <w:tcPr>
            <w:tcW w:w="972" w:type="dxa"/>
            <w:vAlign w:val="center"/>
          </w:tcPr>
          <w:p w:rsidR="00284582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63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50%</w:t>
            </w:r>
          </w:p>
        </w:tc>
        <w:tc>
          <w:tcPr>
            <w:tcW w:w="980" w:type="dxa"/>
            <w:vAlign w:val="center"/>
          </w:tcPr>
          <w:p w:rsidR="00284582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284582" w:rsidRPr="004C2D25" w:rsidRDefault="00284582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EG"/>
              </w:rPr>
              <w:t>0</w:t>
            </w: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284582" w:rsidTr="00D610C9">
        <w:trPr>
          <w:jc w:val="center"/>
        </w:trPr>
        <w:tc>
          <w:tcPr>
            <w:tcW w:w="529" w:type="dxa"/>
            <w:vMerge/>
          </w:tcPr>
          <w:p w:rsidR="00284582" w:rsidRDefault="00284582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284582" w:rsidRDefault="00284582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284582" w:rsidRPr="00EF1591" w:rsidRDefault="00284582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F159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وجود فرص تدريب عملي </w:t>
            </w:r>
          </w:p>
        </w:tc>
        <w:tc>
          <w:tcPr>
            <w:tcW w:w="971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963" w:type="dxa"/>
            <w:vAlign w:val="center"/>
          </w:tcPr>
          <w:p w:rsidR="00284582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284582" w:rsidRPr="004C2D25" w:rsidRDefault="00284582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EG"/>
              </w:rPr>
              <w:t>0</w:t>
            </w: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EF1591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EF159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دعم الابتكار وريادة الأعمال </w:t>
            </w:r>
          </w:p>
        </w:tc>
        <w:tc>
          <w:tcPr>
            <w:tcW w:w="971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72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10%</w:t>
            </w:r>
          </w:p>
        </w:tc>
        <w:tc>
          <w:tcPr>
            <w:tcW w:w="963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50%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 w:val="restart"/>
            <w:vAlign w:val="center"/>
          </w:tcPr>
          <w:p w:rsidR="00A51341" w:rsidRPr="00F757AC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F757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7</w:t>
            </w:r>
          </w:p>
        </w:tc>
        <w:tc>
          <w:tcPr>
            <w:tcW w:w="1359" w:type="dxa"/>
            <w:vMerge w:val="restart"/>
            <w:vAlign w:val="center"/>
          </w:tcPr>
          <w:p w:rsidR="00A51341" w:rsidRPr="00F757AC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F757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التدويل والتميز العالمي</w:t>
            </w:r>
          </w:p>
        </w:tc>
        <w:tc>
          <w:tcPr>
            <w:tcW w:w="4105" w:type="dxa"/>
          </w:tcPr>
          <w:p w:rsidR="00A51341" w:rsidRPr="00F757AC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F757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إدماج معايير دولية في المقررات </w:t>
            </w:r>
          </w:p>
        </w:tc>
        <w:tc>
          <w:tcPr>
            <w:tcW w:w="971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72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63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80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100%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A51341" w:rsidRDefault="00A51341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A51341" w:rsidRPr="00F757AC" w:rsidRDefault="00A51341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F757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فرص التبادل الطلابي أو التعلم الدولي </w:t>
            </w:r>
          </w:p>
        </w:tc>
        <w:tc>
          <w:tcPr>
            <w:tcW w:w="971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72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63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980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0%</w:t>
            </w: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100%</w:t>
            </w:r>
          </w:p>
        </w:tc>
      </w:tr>
      <w:tr w:rsidR="00284582" w:rsidTr="00D610C9">
        <w:trPr>
          <w:jc w:val="center"/>
        </w:trPr>
        <w:tc>
          <w:tcPr>
            <w:tcW w:w="529" w:type="dxa"/>
            <w:vMerge/>
          </w:tcPr>
          <w:p w:rsidR="00284582" w:rsidRDefault="00284582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359" w:type="dxa"/>
            <w:vMerge/>
          </w:tcPr>
          <w:p w:rsidR="00284582" w:rsidRDefault="00284582" w:rsidP="00593D1D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4105" w:type="dxa"/>
          </w:tcPr>
          <w:p w:rsidR="00284582" w:rsidRPr="00F757AC" w:rsidRDefault="00284582" w:rsidP="00593D1D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F757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استخدام مراجع عالمية حديثة </w:t>
            </w:r>
          </w:p>
        </w:tc>
        <w:tc>
          <w:tcPr>
            <w:tcW w:w="971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72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40%</w:t>
            </w:r>
          </w:p>
        </w:tc>
        <w:tc>
          <w:tcPr>
            <w:tcW w:w="963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980" w:type="dxa"/>
            <w:vAlign w:val="center"/>
          </w:tcPr>
          <w:p w:rsidR="00284582" w:rsidRPr="000F2AEA" w:rsidRDefault="00284582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  <w:lang w:bidi="ar-EG"/>
              </w:rPr>
              <w:t>20%</w:t>
            </w:r>
          </w:p>
        </w:tc>
        <w:tc>
          <w:tcPr>
            <w:tcW w:w="1096" w:type="dxa"/>
            <w:vAlign w:val="center"/>
          </w:tcPr>
          <w:p w:rsidR="00284582" w:rsidRPr="004C2D25" w:rsidRDefault="00284582" w:rsidP="00A365D6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EG"/>
              </w:rPr>
              <w:t>0</w:t>
            </w:r>
            <w:r w:rsidRPr="004C2D25"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%</w:t>
            </w:r>
          </w:p>
        </w:tc>
      </w:tr>
      <w:tr w:rsidR="00A51341" w:rsidTr="00D610C9">
        <w:trPr>
          <w:jc w:val="center"/>
        </w:trPr>
        <w:tc>
          <w:tcPr>
            <w:tcW w:w="529" w:type="dxa"/>
          </w:tcPr>
          <w:p w:rsidR="00A51341" w:rsidRPr="00F757AC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F757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8 </w:t>
            </w:r>
          </w:p>
        </w:tc>
        <w:tc>
          <w:tcPr>
            <w:tcW w:w="5464" w:type="dxa"/>
            <w:gridSpan w:val="2"/>
            <w:vAlign w:val="center"/>
          </w:tcPr>
          <w:p w:rsidR="00A51341" w:rsidRPr="00EA56BA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 w:rsidRPr="00EA56BA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>التقييم العام</w:t>
            </w:r>
          </w:p>
        </w:tc>
        <w:tc>
          <w:tcPr>
            <w:tcW w:w="971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972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963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EG"/>
              </w:rPr>
              <w:t>100%</w:t>
            </w:r>
          </w:p>
        </w:tc>
        <w:tc>
          <w:tcPr>
            <w:tcW w:w="980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  <w:tc>
          <w:tcPr>
            <w:tcW w:w="1096" w:type="dxa"/>
            <w:vAlign w:val="center"/>
          </w:tcPr>
          <w:p w:rsidR="00A51341" w:rsidRDefault="00A51341" w:rsidP="00593D1D">
            <w:pPr>
              <w:pStyle w:val="ListParagraph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EG"/>
              </w:rPr>
            </w:pPr>
          </w:p>
        </w:tc>
      </w:tr>
    </w:tbl>
    <w:p w:rsidR="00A365D6" w:rsidRDefault="00A365D6" w:rsidP="000C41DD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</w:p>
    <w:p w:rsidR="00A365D6" w:rsidRDefault="00A365D6" w:rsidP="00A365D6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</w:p>
    <w:p w:rsidR="00BC37FF" w:rsidRDefault="00BC37FF" w:rsidP="00A365D6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أسئلة مفتوحة :</w:t>
      </w:r>
    </w:p>
    <w:p w:rsidR="000A748A" w:rsidRDefault="00BC37FF" w:rsidP="000A748A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أبرز  نقاط القوة في العملية التعليمية ؟</w:t>
      </w:r>
    </w:p>
    <w:p w:rsidR="00CE54A0" w:rsidRPr="000C41DD" w:rsidRDefault="00CE54A0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التأهيل </w:t>
      </w:r>
      <w:r w:rsidR="003A7F71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المهني الكامل لممارسة الخدمة الاجتماعية</w:t>
      </w:r>
      <w:r w:rsidR="00731E0A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  <w:r w:rsidR="003A7F71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</w:p>
    <w:p w:rsidR="003A7F71" w:rsidRPr="000C41DD" w:rsidRDefault="003A7F71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تنمية القدرة علي التعامل مع المشكلات الاجتماعية المعقدة </w:t>
      </w:r>
      <w:r w:rsidR="00731E0A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3A7F71" w:rsidRPr="000C41DD" w:rsidRDefault="003A7F71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تعزيز  مهارات البحث العلمي والتقييم المهني </w:t>
      </w:r>
      <w:r w:rsidR="00722AAC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3A7F71" w:rsidRPr="000C41DD" w:rsidRDefault="005E102A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تنمية مهارات القيادة واتخاذ القرارات المهنية</w:t>
      </w:r>
      <w:r w:rsidR="00722AAC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</w:p>
    <w:p w:rsidR="005E102A" w:rsidRPr="000C41DD" w:rsidRDefault="005E102A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الربط بين المعرفة </w:t>
      </w:r>
      <w:r w:rsidR="00722AAC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الأكاديمية والتطبيق الميداني بصورة</w:t>
      </w:r>
      <w:r w:rsidR="00331F02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متكاملة. </w:t>
      </w:r>
    </w:p>
    <w:p w:rsidR="00331F02" w:rsidRPr="000C41DD" w:rsidRDefault="00331F02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اكتساب الخبرة في إعداد البرنامج والخطط العلاجية والاجتماعية.</w:t>
      </w:r>
    </w:p>
    <w:p w:rsidR="00722AAC" w:rsidRPr="000C41DD" w:rsidRDefault="00331F02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إعداد الطالب لسوق العمل وتحمل المسؤولية المهنية </w:t>
      </w:r>
      <w:r w:rsidR="00A32ED3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والأخلاقية.</w:t>
      </w: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</w:p>
    <w:p w:rsidR="00BC37FF" w:rsidRDefault="00BC37FF" w:rsidP="00BC37FF">
      <w:pPr>
        <w:pStyle w:val="ListParagraph"/>
        <w:bidi/>
        <w:ind w:left="0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أهم نقاط الضعف</w:t>
      </w:r>
      <w:r w:rsidR="00A32ED3"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:</w:t>
      </w:r>
    </w:p>
    <w:p w:rsidR="00A32ED3" w:rsidRPr="000C41DD" w:rsidRDefault="00A32ED3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الضغط المرتبط بالتخرج ومتطلبات سوق العمل </w:t>
      </w:r>
      <w:r w:rsidR="00007063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A32ED3" w:rsidRPr="000C41DD" w:rsidRDefault="00CF4894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الخوف من تحمل السؤولية المهنية بعد التخرج </w:t>
      </w:r>
      <w:r w:rsidR="00007063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CF4894" w:rsidRPr="000C41DD" w:rsidRDefault="00CF4894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وجود فجوة أحياناً بين الدراسة ومتطلبات الواقع العملي </w:t>
      </w:r>
      <w:r w:rsidR="00007063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CF4894" w:rsidRPr="000C41DD" w:rsidRDefault="00CF4894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التوتر بسبب مشروع التخرج أو الأبحاث </w:t>
      </w:r>
      <w:r w:rsidR="00007063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CF4894" w:rsidRPr="000C41DD" w:rsidRDefault="00CF4894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القلق من </w:t>
      </w:r>
      <w:r w:rsidR="00007063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فرص العمل والمستقبل المهني .</w:t>
      </w:r>
    </w:p>
    <w:p w:rsidR="00BC37FF" w:rsidRPr="00696872" w:rsidRDefault="00BC37FF" w:rsidP="005F6E6C">
      <w:pPr>
        <w:pStyle w:val="ListParagraph"/>
        <w:bidi/>
        <w:rPr>
          <w:rFonts w:ascii="Sakkal Majalla" w:hAnsi="Sakkal Majalla" w:cs="Sakkal Majalla"/>
          <w:sz w:val="40"/>
          <w:szCs w:val="40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إقتراحات للتطوير  بما يتوافق مع الجا</w:t>
      </w:r>
      <w:r w:rsidRPr="00696872">
        <w:rPr>
          <w:rFonts w:ascii="Sakkal Majalla" w:hAnsi="Sakkal Majalla" w:cs="Sakkal Majalla" w:hint="cs"/>
          <w:sz w:val="40"/>
          <w:szCs w:val="40"/>
          <w:rtl/>
          <w:lang w:bidi="ar-EG"/>
        </w:rPr>
        <w:t>معات العالمية</w:t>
      </w:r>
    </w:p>
    <w:p w:rsidR="00BC37FF" w:rsidRPr="000C41DD" w:rsidRDefault="00696872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تنظيم دورات تأهيل لسوق العمل ومهارات المقابلات .</w:t>
      </w:r>
    </w:p>
    <w:p w:rsidR="00696872" w:rsidRPr="000C41DD" w:rsidRDefault="004E1389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زيادة التدريب العملي المتخصص قبل التخرج. </w:t>
      </w:r>
    </w:p>
    <w:p w:rsidR="004E1389" w:rsidRPr="000C41DD" w:rsidRDefault="004E1389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توفير فرص تدريب داخل المؤسسات المختلفة.</w:t>
      </w:r>
    </w:p>
    <w:p w:rsidR="004E1389" w:rsidRPr="000C41DD" w:rsidRDefault="004E1389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lastRenderedPageBreak/>
        <w:t xml:space="preserve">دعم مشروعات التخرج وتوفير مراجع حديثة. </w:t>
      </w:r>
    </w:p>
    <w:p w:rsidR="004E1389" w:rsidRPr="000C41DD" w:rsidRDefault="004E1389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عقد ندوات مع متخصص وخريجين للإستفادة من خبراتهم.</w:t>
      </w:r>
    </w:p>
    <w:p w:rsidR="004E1389" w:rsidRPr="000C41DD" w:rsidRDefault="004E1389" w:rsidP="000C41D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  <w:r w:rsidR="005F6E6C" w:rsidRPr="000C41DD">
        <w:rPr>
          <w:rFonts w:ascii="Sakkal Majalla" w:hAnsi="Sakkal Majalla" w:cs="Sakkal Majalla" w:hint="cs"/>
          <w:sz w:val="36"/>
          <w:szCs w:val="36"/>
          <w:rtl/>
          <w:lang w:bidi="ar-EG"/>
        </w:rPr>
        <w:t>تطوير المناهج بما يتناسب مع متطلبات سوق العمل .</w:t>
      </w:r>
    </w:p>
    <w:p w:rsidR="00BC37FF" w:rsidRDefault="00BC37FF" w:rsidP="00BC37FF">
      <w:pPr>
        <w:jc w:val="center"/>
        <w:rPr>
          <w:rtl/>
          <w:lang w:bidi="ar-EG"/>
        </w:rPr>
      </w:pPr>
    </w:p>
    <w:p w:rsidR="00BC37FF" w:rsidRDefault="00BC37FF" w:rsidP="00BC37FF">
      <w:pPr>
        <w:jc w:val="center"/>
        <w:rPr>
          <w:lang w:bidi="ar-EG"/>
        </w:rPr>
      </w:pPr>
    </w:p>
    <w:p w:rsidR="000C039A" w:rsidRDefault="000C039A" w:rsidP="000C039A">
      <w:pPr>
        <w:jc w:val="center"/>
        <w:rPr>
          <w:lang w:bidi="ar-EG"/>
        </w:rPr>
      </w:pPr>
    </w:p>
    <w:sectPr w:rsidR="000C039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457" w:rsidRDefault="00FB1457" w:rsidP="000C039A">
      <w:pPr>
        <w:spacing w:after="0" w:line="240" w:lineRule="auto"/>
      </w:pPr>
      <w:r>
        <w:separator/>
      </w:r>
    </w:p>
  </w:endnote>
  <w:endnote w:type="continuationSeparator" w:id="0">
    <w:p w:rsidR="00FB1457" w:rsidRDefault="00FB1457" w:rsidP="000C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3428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1735" w:rsidRDefault="007F17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6660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F1735" w:rsidRDefault="007F17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457" w:rsidRDefault="00FB1457" w:rsidP="000C039A">
      <w:pPr>
        <w:spacing w:after="0" w:line="240" w:lineRule="auto"/>
      </w:pPr>
      <w:r>
        <w:separator/>
      </w:r>
    </w:p>
  </w:footnote>
  <w:footnote w:type="continuationSeparator" w:id="0">
    <w:p w:rsidR="00FB1457" w:rsidRDefault="00FB1457" w:rsidP="000C0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ediumList11"/>
      <w:tblpPr w:leftFromText="180" w:rightFromText="180" w:vertAnchor="page" w:horzAnchor="margin" w:tblpXSpec="center" w:tblpY="631"/>
      <w:bidiVisual/>
      <w:tblW w:w="9723" w:type="dxa"/>
      <w:tblInd w:w="309" w:type="dxa"/>
      <w:tblLook w:val="01E0" w:firstRow="1" w:lastRow="1" w:firstColumn="1" w:lastColumn="1" w:noHBand="0" w:noVBand="0"/>
    </w:tblPr>
    <w:tblGrid>
      <w:gridCol w:w="3089"/>
      <w:gridCol w:w="4366"/>
      <w:gridCol w:w="2268"/>
    </w:tblGrid>
    <w:tr w:rsidR="00D43987" w:rsidRPr="00C342DC" w:rsidTr="00A365D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02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089" w:type="dxa"/>
        </w:tcPr>
        <w:p w:rsidR="00D43987" w:rsidRDefault="00D43987" w:rsidP="00A365D6">
          <w:pPr>
            <w:bidi/>
            <w:rPr>
              <w:rFonts w:ascii="Simplified Arabic" w:hAnsi="Simplified Arabic" w:cs="Simplified Arabic"/>
              <w:sz w:val="24"/>
              <w:szCs w:val="24"/>
              <w:rtl/>
              <w:lang w:bidi="ar-EG"/>
            </w:rPr>
          </w:pPr>
          <w:r>
            <w:rPr>
              <w:rFonts w:ascii="Simplified Arabic" w:hAnsi="Simplified Arabic" w:cs="Simplified Arabic" w:hint="cs"/>
              <w:sz w:val="24"/>
              <w:szCs w:val="24"/>
              <w:rtl/>
            </w:rPr>
            <w:t xml:space="preserve">  </w:t>
          </w:r>
        </w:p>
        <w:p w:rsidR="00D43987" w:rsidRDefault="00D43987" w:rsidP="00A365D6">
          <w:pPr>
            <w:tabs>
              <w:tab w:val="left" w:pos="767"/>
            </w:tabs>
            <w:bidi/>
            <w:rPr>
              <w:rFonts w:ascii="Simplified Arabic" w:hAnsi="Simplified Arabic" w:cs="Simplified Arabic"/>
              <w:sz w:val="24"/>
              <w:szCs w:val="24"/>
            </w:rPr>
          </w:pPr>
          <w:r>
            <w:rPr>
              <w:rFonts w:ascii="Simplified Arabic" w:hAnsi="Simplified Arabic" w:cs="Simplified Arabic" w:hint="cs"/>
              <w:sz w:val="24"/>
              <w:szCs w:val="24"/>
              <w:rtl/>
            </w:rPr>
            <w:t xml:space="preserve"> </w:t>
          </w:r>
          <w:r>
            <w:rPr>
              <w:rFonts w:ascii="Simplified Arabic" w:hAnsi="Simplified Arabic" w:cs="Simplified Arabic"/>
              <w:sz w:val="24"/>
              <w:szCs w:val="24"/>
              <w:rtl/>
            </w:rPr>
            <w:tab/>
          </w:r>
        </w:p>
        <w:p w:rsidR="00D43987" w:rsidRPr="00336208" w:rsidRDefault="00D43987" w:rsidP="00A365D6">
          <w:pPr>
            <w:bidi/>
            <w:rPr>
              <w:rFonts w:ascii="Simplified Arabic" w:hAnsi="Simplified Arabic" w:cs="Simplified Arabic"/>
              <w:b w:val="0"/>
              <w:bCs w:val="0"/>
              <w:sz w:val="24"/>
              <w:szCs w:val="24"/>
              <w:rtl/>
              <w:lang w:bidi="ar-EG"/>
            </w:rPr>
          </w:pPr>
          <w:r w:rsidRPr="00336208">
            <w:rPr>
              <w:rFonts w:ascii="Simplified Arabic" w:hAnsi="Simplified Arabic" w:cs="Simplified Arabic"/>
              <w:sz w:val="24"/>
              <w:szCs w:val="24"/>
              <w:rtl/>
            </w:rPr>
            <w:t>كلية الخدمة الاجتماعية</w:t>
          </w:r>
        </w:p>
      </w:tc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4366" w:type="dxa"/>
        </w:tcPr>
        <w:p w:rsidR="00D43987" w:rsidRDefault="00D43987" w:rsidP="00A365D6">
          <w:pPr>
            <w:rPr>
              <w:rFonts w:ascii="Arabic Typesetting" w:hAnsi="Arabic Typesetting" w:cs="Arabic Typesetting"/>
              <w:b/>
              <w:bCs/>
              <w:sz w:val="28"/>
              <w:szCs w:val="28"/>
              <w:lang w:bidi="ar-EG"/>
            </w:rPr>
          </w:pPr>
        </w:p>
        <w:p w:rsidR="00D43987" w:rsidRPr="002708BC" w:rsidRDefault="00D43987" w:rsidP="00A365D6">
          <w:pPr>
            <w:jc w:val="center"/>
            <w:rPr>
              <w:rFonts w:ascii="Simplified Arabic" w:hAnsi="Simplified Arabic" w:cs="Simplified Arabic"/>
              <w:b/>
              <w:bCs/>
              <w:sz w:val="28"/>
              <w:szCs w:val="28"/>
              <w:lang w:bidi="ar-EG"/>
            </w:rPr>
          </w:pPr>
          <w:r>
            <w:rPr>
              <w:rFonts w:ascii="Simplified Arabic" w:hAnsi="Simplified Arabic" w:cs="Simplified Arabic"/>
              <w:b/>
              <w:bCs/>
              <w:sz w:val="28"/>
              <w:szCs w:val="28"/>
              <w:lang w:bidi="ar-EG"/>
            </w:rPr>
            <w:t xml:space="preserve">Quality Assurance Unit </w:t>
          </w:r>
        </w:p>
      </w:tc>
      <w:tc>
        <w:tcPr>
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<w:tcW w:w="2268" w:type="dxa"/>
        </w:tcPr>
        <w:p w:rsidR="00D43987" w:rsidRPr="00C342DC" w:rsidRDefault="00FB1457" w:rsidP="00A365D6">
          <w:pPr>
            <w:jc w:val="center"/>
            <w:rPr>
              <w:rFonts w:ascii="Arabic Typesetting" w:hAnsi="Arabic Typesetting" w:cs="Arabic Typesetting"/>
              <w:b w:val="0"/>
              <w:bCs w:val="0"/>
              <w:sz w:val="28"/>
              <w:szCs w:val="28"/>
              <w:rtl/>
            </w:rPr>
          </w:pPr>
          <w:r>
            <w:rPr>
              <w:rFonts w:ascii="Arabic Typesetting" w:hAnsi="Arabic Typesetting" w:cs="Arabic Typesetting"/>
              <w:b w:val="0"/>
              <w:bCs w:val="0"/>
              <w:noProof/>
              <w:sz w:val="28"/>
              <w:szCs w:val="28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27.7pt;margin-top:-12.55pt;width:36pt;height:46.7pt;z-index:251660288;mso-position-horizontal-relative:text;mso-position-vertical-relative:page">
                <v:imagedata r:id="rId1" o:title=""/>
                <w10:wrap anchory="page"/>
              </v:shape>
              <o:OLEObject Type="Embed" ProgID="Photoshop.Image.7" ShapeID="_x0000_s2049" DrawAspect="Content" ObjectID="_1841082209" r:id="rId2">
                <o:FieldCodes>\s</o:FieldCodes>
              </o:OLEObject>
            </w:pict>
          </w:r>
        </w:p>
        <w:p w:rsidR="00D43987" w:rsidRPr="00C55116" w:rsidRDefault="00D43987" w:rsidP="00A365D6">
          <w:pPr>
            <w:rPr>
              <w:rFonts w:ascii="Arabic Typesetting" w:hAnsi="Arabic Typesetting" w:cs="Arabic Typesetting"/>
              <w:b w:val="0"/>
              <w:bCs w:val="0"/>
              <w:i/>
              <w:iCs/>
              <w:sz w:val="2"/>
              <w:szCs w:val="2"/>
              <w:rtl/>
            </w:rPr>
          </w:pPr>
        </w:p>
        <w:p w:rsidR="00D43987" w:rsidRDefault="00D43987" w:rsidP="00A365D6">
          <w:pPr>
            <w:rPr>
              <w:rFonts w:ascii="Arabic Typesetting" w:hAnsi="Arabic Typesetting" w:cs="Arabic Typesetting"/>
              <w:i/>
              <w:iCs/>
              <w:sz w:val="28"/>
              <w:szCs w:val="28"/>
              <w:rtl/>
            </w:rPr>
          </w:pPr>
          <w:r w:rsidRPr="00C342DC">
            <w:rPr>
              <w:rFonts w:ascii="Arabic Typesetting" w:hAnsi="Arabic Typesetting" w:cs="Arabic Typesetting"/>
              <w:i/>
              <w:iCs/>
              <w:sz w:val="28"/>
              <w:szCs w:val="28"/>
              <w:rtl/>
            </w:rPr>
            <w:t xml:space="preserve">    </w:t>
          </w:r>
        </w:p>
        <w:p w:rsidR="00D43987" w:rsidRPr="00336208" w:rsidRDefault="00D43987" w:rsidP="00A365D6">
          <w:pPr>
            <w:rPr>
              <w:rFonts w:ascii="Simplified Arabic" w:hAnsi="Simplified Arabic" w:cs="Simplified Arabic"/>
              <w:b w:val="0"/>
              <w:bCs w:val="0"/>
              <w:sz w:val="24"/>
              <w:szCs w:val="24"/>
            </w:rPr>
          </w:pPr>
          <w:r w:rsidRPr="00336208">
            <w:rPr>
              <w:rFonts w:ascii="Simplified Arabic" w:hAnsi="Simplified Arabic" w:cs="Simplified Arabic"/>
              <w:sz w:val="24"/>
              <w:szCs w:val="24"/>
              <w:rtl/>
            </w:rPr>
            <w:t xml:space="preserve">     وحدة ضمان الجودة</w:t>
          </w:r>
        </w:p>
      </w:tc>
    </w:tr>
  </w:tbl>
  <w:p w:rsidR="00D43987" w:rsidRDefault="00D43987">
    <w:pPr>
      <w:pStyle w:val="Header"/>
    </w:pPr>
    <w:r>
      <w:rPr>
        <w:rFonts w:ascii="Arabic Typesetting" w:hAnsi="Arabic Typesetting" w:cs="Arabic Typesetting"/>
        <w:b/>
        <w:bCs/>
        <w:noProof/>
        <w:sz w:val="28"/>
        <w:szCs w:val="28"/>
        <w:rtl/>
      </w:rPr>
      <w:drawing>
        <wp:anchor distT="0" distB="0" distL="114300" distR="114300" simplePos="0" relativeHeight="251659264" behindDoc="0" locked="0" layoutInCell="1" allowOverlap="1" wp14:anchorId="1059F2FB" wp14:editId="65CB4632">
          <wp:simplePos x="0" y="0"/>
          <wp:positionH relativeFrom="column">
            <wp:posOffset>5253990</wp:posOffset>
          </wp:positionH>
          <wp:positionV relativeFrom="paragraph">
            <wp:posOffset>-98425</wp:posOffset>
          </wp:positionV>
          <wp:extent cx="381000" cy="590550"/>
          <wp:effectExtent l="0" t="0" r="0" b="0"/>
          <wp:wrapNone/>
          <wp:docPr id="3" name="Picture 6" descr="Description: Description: Description: Description: Description: Description: Description: جامع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escription: Description: Description: Description: Description: Description: Description: جامعة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34C"/>
    <w:multiLevelType w:val="hybridMultilevel"/>
    <w:tmpl w:val="3AA8AB7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</w:abstractNum>
  <w:abstractNum w:abstractNumId="1">
    <w:nsid w:val="1C40074C"/>
    <w:multiLevelType w:val="hybridMultilevel"/>
    <w:tmpl w:val="D1B83AD4"/>
    <w:lvl w:ilvl="0" w:tplc="0C3EF468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A699E"/>
    <w:multiLevelType w:val="hybridMultilevel"/>
    <w:tmpl w:val="65E0A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83D71"/>
    <w:multiLevelType w:val="hybridMultilevel"/>
    <w:tmpl w:val="907EC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A690C"/>
    <w:multiLevelType w:val="hybridMultilevel"/>
    <w:tmpl w:val="81F2AD5C"/>
    <w:lvl w:ilvl="0" w:tplc="0C3EF468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B58DC"/>
    <w:multiLevelType w:val="hybridMultilevel"/>
    <w:tmpl w:val="7C705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C770E"/>
    <w:multiLevelType w:val="hybridMultilevel"/>
    <w:tmpl w:val="5FAA5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7763A4"/>
    <w:multiLevelType w:val="hybridMultilevel"/>
    <w:tmpl w:val="8D4C0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9D673A"/>
    <w:multiLevelType w:val="hybridMultilevel"/>
    <w:tmpl w:val="D4263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A2093"/>
    <w:multiLevelType w:val="hybridMultilevel"/>
    <w:tmpl w:val="A508B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A42D9D"/>
    <w:multiLevelType w:val="hybridMultilevel"/>
    <w:tmpl w:val="469C340C"/>
    <w:lvl w:ilvl="0" w:tplc="0C3EF468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307EB6"/>
    <w:multiLevelType w:val="hybridMultilevel"/>
    <w:tmpl w:val="AE348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837F05"/>
    <w:multiLevelType w:val="hybridMultilevel"/>
    <w:tmpl w:val="4ED267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CBA4DA5"/>
    <w:multiLevelType w:val="hybridMultilevel"/>
    <w:tmpl w:val="FEEC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9D0413"/>
    <w:multiLevelType w:val="hybridMultilevel"/>
    <w:tmpl w:val="17BE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  <w:num w:numId="11">
    <w:abstractNumId w:val="9"/>
  </w:num>
  <w:num w:numId="12">
    <w:abstractNumId w:val="14"/>
  </w:num>
  <w:num w:numId="13">
    <w:abstractNumId w:val="13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795"/>
    <w:rsid w:val="00001691"/>
    <w:rsid w:val="000045FD"/>
    <w:rsid w:val="00007063"/>
    <w:rsid w:val="00033F7A"/>
    <w:rsid w:val="00041F32"/>
    <w:rsid w:val="00055208"/>
    <w:rsid w:val="0006721A"/>
    <w:rsid w:val="000A748A"/>
    <w:rsid w:val="000C039A"/>
    <w:rsid w:val="000C41DD"/>
    <w:rsid w:val="000C6660"/>
    <w:rsid w:val="000D0FC7"/>
    <w:rsid w:val="000F2AEA"/>
    <w:rsid w:val="000F44D8"/>
    <w:rsid w:val="00134CE3"/>
    <w:rsid w:val="001541A9"/>
    <w:rsid w:val="001B347C"/>
    <w:rsid w:val="001F4CB8"/>
    <w:rsid w:val="00243CA4"/>
    <w:rsid w:val="002654DA"/>
    <w:rsid w:val="00284582"/>
    <w:rsid w:val="00292DAF"/>
    <w:rsid w:val="002E6735"/>
    <w:rsid w:val="00301116"/>
    <w:rsid w:val="003059C2"/>
    <w:rsid w:val="00331F02"/>
    <w:rsid w:val="003364BD"/>
    <w:rsid w:val="003623F4"/>
    <w:rsid w:val="003779F7"/>
    <w:rsid w:val="003839C7"/>
    <w:rsid w:val="0039022E"/>
    <w:rsid w:val="003A7F71"/>
    <w:rsid w:val="003E67F4"/>
    <w:rsid w:val="004249CC"/>
    <w:rsid w:val="004342E1"/>
    <w:rsid w:val="00480A49"/>
    <w:rsid w:val="004828A2"/>
    <w:rsid w:val="004868CC"/>
    <w:rsid w:val="00492139"/>
    <w:rsid w:val="004969D9"/>
    <w:rsid w:val="004C2D25"/>
    <w:rsid w:val="004C50F1"/>
    <w:rsid w:val="004E1389"/>
    <w:rsid w:val="0051253E"/>
    <w:rsid w:val="00584795"/>
    <w:rsid w:val="00593D1D"/>
    <w:rsid w:val="005E102A"/>
    <w:rsid w:val="005F6E6C"/>
    <w:rsid w:val="0061362D"/>
    <w:rsid w:val="0062561F"/>
    <w:rsid w:val="00696458"/>
    <w:rsid w:val="00696872"/>
    <w:rsid w:val="006F42F0"/>
    <w:rsid w:val="006F51BD"/>
    <w:rsid w:val="007039F1"/>
    <w:rsid w:val="00705AE7"/>
    <w:rsid w:val="00715776"/>
    <w:rsid w:val="00722AAC"/>
    <w:rsid w:val="00731E0A"/>
    <w:rsid w:val="00747A7A"/>
    <w:rsid w:val="007550C3"/>
    <w:rsid w:val="00761EF8"/>
    <w:rsid w:val="0078597A"/>
    <w:rsid w:val="00787F94"/>
    <w:rsid w:val="00794074"/>
    <w:rsid w:val="007A0948"/>
    <w:rsid w:val="007E17B0"/>
    <w:rsid w:val="007E6A70"/>
    <w:rsid w:val="007E6E7C"/>
    <w:rsid w:val="007F1735"/>
    <w:rsid w:val="007F7614"/>
    <w:rsid w:val="0080114D"/>
    <w:rsid w:val="008243A1"/>
    <w:rsid w:val="00826001"/>
    <w:rsid w:val="00871466"/>
    <w:rsid w:val="00883D6B"/>
    <w:rsid w:val="008D05B0"/>
    <w:rsid w:val="008D35B3"/>
    <w:rsid w:val="008F1FAB"/>
    <w:rsid w:val="009005AE"/>
    <w:rsid w:val="00921F31"/>
    <w:rsid w:val="009347C7"/>
    <w:rsid w:val="009420EB"/>
    <w:rsid w:val="0094377D"/>
    <w:rsid w:val="0097764A"/>
    <w:rsid w:val="0098778C"/>
    <w:rsid w:val="009D6797"/>
    <w:rsid w:val="009E0E71"/>
    <w:rsid w:val="009E5EBC"/>
    <w:rsid w:val="00A26CD1"/>
    <w:rsid w:val="00A32ED3"/>
    <w:rsid w:val="00A365D6"/>
    <w:rsid w:val="00A450E9"/>
    <w:rsid w:val="00A51341"/>
    <w:rsid w:val="00A76B86"/>
    <w:rsid w:val="00A8007B"/>
    <w:rsid w:val="00AA731D"/>
    <w:rsid w:val="00AB1D0A"/>
    <w:rsid w:val="00AE1F1F"/>
    <w:rsid w:val="00AE42E5"/>
    <w:rsid w:val="00B176CB"/>
    <w:rsid w:val="00B51943"/>
    <w:rsid w:val="00B51AA3"/>
    <w:rsid w:val="00B549D2"/>
    <w:rsid w:val="00B62039"/>
    <w:rsid w:val="00B626BB"/>
    <w:rsid w:val="00B966AF"/>
    <w:rsid w:val="00BA0CFF"/>
    <w:rsid w:val="00BA545E"/>
    <w:rsid w:val="00BA695E"/>
    <w:rsid w:val="00BC37FF"/>
    <w:rsid w:val="00C30509"/>
    <w:rsid w:val="00CB313A"/>
    <w:rsid w:val="00CC0593"/>
    <w:rsid w:val="00CD7090"/>
    <w:rsid w:val="00CE2A08"/>
    <w:rsid w:val="00CE54A0"/>
    <w:rsid w:val="00CF4894"/>
    <w:rsid w:val="00D13E4E"/>
    <w:rsid w:val="00D31BC6"/>
    <w:rsid w:val="00D43609"/>
    <w:rsid w:val="00D43987"/>
    <w:rsid w:val="00D57D37"/>
    <w:rsid w:val="00D610C9"/>
    <w:rsid w:val="00D939F2"/>
    <w:rsid w:val="00DE3E0B"/>
    <w:rsid w:val="00E04507"/>
    <w:rsid w:val="00E30C4F"/>
    <w:rsid w:val="00E4396D"/>
    <w:rsid w:val="00E47770"/>
    <w:rsid w:val="00E86C6A"/>
    <w:rsid w:val="00EA56BA"/>
    <w:rsid w:val="00EB2196"/>
    <w:rsid w:val="00EC65FD"/>
    <w:rsid w:val="00EF1591"/>
    <w:rsid w:val="00F23647"/>
    <w:rsid w:val="00F40E3C"/>
    <w:rsid w:val="00F757AC"/>
    <w:rsid w:val="00F97A40"/>
    <w:rsid w:val="00F97F21"/>
    <w:rsid w:val="00FB1457"/>
    <w:rsid w:val="00FB7E10"/>
    <w:rsid w:val="00FC062A"/>
    <w:rsid w:val="00FC5229"/>
    <w:rsid w:val="00FC684B"/>
    <w:rsid w:val="00FE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39A"/>
  </w:style>
  <w:style w:type="paragraph" w:styleId="Footer">
    <w:name w:val="footer"/>
    <w:basedOn w:val="Normal"/>
    <w:link w:val="FooterChar"/>
    <w:uiPriority w:val="99"/>
    <w:unhideWhenUsed/>
    <w:rsid w:val="000C0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39A"/>
  </w:style>
  <w:style w:type="paragraph" w:styleId="ListParagraph">
    <w:name w:val="List Paragraph"/>
    <w:basedOn w:val="Normal"/>
    <w:uiPriority w:val="34"/>
    <w:qFormat/>
    <w:rsid w:val="0062561F"/>
    <w:pPr>
      <w:ind w:left="720"/>
      <w:contextualSpacing/>
    </w:pPr>
  </w:style>
  <w:style w:type="table" w:styleId="TableGrid">
    <w:name w:val="Table Grid"/>
    <w:basedOn w:val="TableNormal"/>
    <w:uiPriority w:val="59"/>
    <w:rsid w:val="00492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6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5D6"/>
    <w:rPr>
      <w:rFonts w:ascii="Tahoma" w:hAnsi="Tahoma" w:cs="Tahoma"/>
      <w:sz w:val="16"/>
      <w:szCs w:val="16"/>
    </w:rPr>
  </w:style>
  <w:style w:type="table" w:customStyle="1" w:styleId="MediumList11">
    <w:name w:val="Medium List 11"/>
    <w:basedOn w:val="TableNormal"/>
    <w:uiPriority w:val="65"/>
    <w:rsid w:val="00A365D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39A"/>
  </w:style>
  <w:style w:type="paragraph" w:styleId="Footer">
    <w:name w:val="footer"/>
    <w:basedOn w:val="Normal"/>
    <w:link w:val="FooterChar"/>
    <w:uiPriority w:val="99"/>
    <w:unhideWhenUsed/>
    <w:rsid w:val="000C0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39A"/>
  </w:style>
  <w:style w:type="paragraph" w:styleId="ListParagraph">
    <w:name w:val="List Paragraph"/>
    <w:basedOn w:val="Normal"/>
    <w:uiPriority w:val="34"/>
    <w:qFormat/>
    <w:rsid w:val="0062561F"/>
    <w:pPr>
      <w:ind w:left="720"/>
      <w:contextualSpacing/>
    </w:pPr>
  </w:style>
  <w:style w:type="table" w:styleId="TableGrid">
    <w:name w:val="Table Grid"/>
    <w:basedOn w:val="TableNormal"/>
    <w:uiPriority w:val="59"/>
    <w:rsid w:val="00492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6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5D6"/>
    <w:rPr>
      <w:rFonts w:ascii="Tahoma" w:hAnsi="Tahoma" w:cs="Tahoma"/>
      <w:sz w:val="16"/>
      <w:szCs w:val="16"/>
    </w:rPr>
  </w:style>
  <w:style w:type="table" w:customStyle="1" w:styleId="MediumList11">
    <w:name w:val="Medium List 11"/>
    <w:basedOn w:val="TableNormal"/>
    <w:uiPriority w:val="65"/>
    <w:rsid w:val="00A365D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AA6D9-A0D1-4903-A7A9-9C2994B78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15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25</cp:revision>
  <cp:lastPrinted>2026-05-16T22:15:00Z</cp:lastPrinted>
  <dcterms:created xsi:type="dcterms:W3CDTF">2026-05-02T22:44:00Z</dcterms:created>
  <dcterms:modified xsi:type="dcterms:W3CDTF">2026-05-23T21:57:00Z</dcterms:modified>
</cp:coreProperties>
</file>