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747" w:rsidRPr="001965B9" w:rsidRDefault="00DA4673" w:rsidP="00EA4747">
      <w:pPr>
        <w:rPr>
          <w:rFonts w:ascii="Simplified Arabic" w:hAnsi="Simplified Arabic" w:cs="Simplified Arabic"/>
          <w:b/>
          <w:bCs/>
          <w:color w:val="1D2129"/>
          <w:sz w:val="28"/>
          <w:szCs w:val="28"/>
          <w:shd w:val="clear" w:color="auto" w:fill="FFFFFF"/>
          <w:rtl/>
        </w:rPr>
      </w:pPr>
      <w:r>
        <w:rPr>
          <w:rFonts w:ascii="Simplified Arabic" w:hAnsi="Simplified Arabic" w:cs="Simplified Arabic" w:hint="cs"/>
          <w:b/>
          <w:bCs/>
          <w:color w:val="1D2129"/>
          <w:sz w:val="28"/>
          <w:szCs w:val="28"/>
          <w:shd w:val="clear" w:color="auto" w:fill="FFFFFF"/>
          <w:rtl/>
        </w:rPr>
        <w:t>ا</w:t>
      </w:r>
      <w:r w:rsidR="00EA4747" w:rsidRPr="001965B9">
        <w:rPr>
          <w:rFonts w:ascii="Simplified Arabic" w:hAnsi="Simplified Arabic" w:cs="Simplified Arabic"/>
          <w:b/>
          <w:bCs/>
          <w:color w:val="1D2129"/>
          <w:sz w:val="28"/>
          <w:szCs w:val="28"/>
          <w:shd w:val="clear" w:color="auto" w:fill="FFFFFF"/>
          <w:rtl/>
        </w:rPr>
        <w:t xml:space="preserve">ليوم : </w:t>
      </w:r>
      <w:r w:rsidR="00245AC2">
        <w:rPr>
          <w:rFonts w:ascii="Simplified Arabic" w:hAnsi="Simplified Arabic" w:cs="Simplified Arabic" w:hint="cs"/>
          <w:b/>
          <w:bCs/>
          <w:color w:val="1D2129"/>
          <w:sz w:val="28"/>
          <w:szCs w:val="28"/>
          <w:shd w:val="clear" w:color="auto" w:fill="FFFFFF"/>
          <w:rtl/>
        </w:rPr>
        <w:t>الثلاثاء</w:t>
      </w:r>
    </w:p>
    <w:p w:rsidR="003A303D" w:rsidRPr="002D260C" w:rsidRDefault="00EA4747" w:rsidP="003A303D">
      <w:pPr>
        <w:pStyle w:val="NormalWeb"/>
        <w:shd w:val="clear" w:color="auto" w:fill="FFFFFF"/>
        <w:bidi/>
        <w:spacing w:before="240" w:beforeAutospacing="0" w:after="0" w:afterAutospacing="0"/>
        <w:rPr>
          <w:rFonts w:ascii="Simplified Arabic" w:hAnsi="Simplified Arabic" w:cs="Simplified Arabic"/>
          <w:color w:val="666666"/>
          <w:sz w:val="28"/>
          <w:szCs w:val="28"/>
          <w:rtl/>
        </w:rPr>
      </w:pPr>
      <w:r w:rsidRPr="001965B9">
        <w:rPr>
          <w:rFonts w:ascii="Simplified Arabic" w:hAnsi="Simplified Arabic" w:cs="Simplified Arabic"/>
          <w:b/>
          <w:bCs/>
          <w:color w:val="1D2129"/>
          <w:sz w:val="28"/>
          <w:szCs w:val="28"/>
          <w:shd w:val="clear" w:color="auto" w:fill="FFFFFF"/>
          <w:rtl/>
        </w:rPr>
        <w:t xml:space="preserve">التاريخ : </w:t>
      </w:r>
      <w:r w:rsidR="003A303D" w:rsidRPr="002D260C">
        <w:rPr>
          <w:rFonts w:ascii="Simplified Arabic" w:hAnsi="Simplified Arabic" w:cs="Simplified Arabic"/>
          <w:color w:val="444444"/>
          <w:sz w:val="28"/>
          <w:szCs w:val="28"/>
          <w:rtl/>
        </w:rPr>
        <w:t>22/10/2019</w:t>
      </w:r>
    </w:p>
    <w:p w:rsidR="00EA4747" w:rsidRPr="001965B9" w:rsidRDefault="00EA4747" w:rsidP="00EA4747">
      <w:pPr>
        <w:rPr>
          <w:rFonts w:ascii="Simplified Arabic" w:hAnsi="Simplified Arabic" w:cs="Simplified Arabic"/>
          <w:b/>
          <w:bCs/>
          <w:color w:val="1D2129"/>
          <w:sz w:val="28"/>
          <w:szCs w:val="28"/>
          <w:shd w:val="clear" w:color="auto" w:fill="FFFFFF"/>
          <w:rtl/>
        </w:rPr>
      </w:pPr>
      <w:r w:rsidRPr="001965B9">
        <w:rPr>
          <w:rFonts w:ascii="Simplified Arabic" w:hAnsi="Simplified Arabic" w:cs="Simplified Arabic"/>
          <w:b/>
          <w:bCs/>
          <w:color w:val="1D2129"/>
          <w:sz w:val="28"/>
          <w:szCs w:val="28"/>
          <w:shd w:val="clear" w:color="auto" w:fill="FFFFFF"/>
          <w:rtl/>
        </w:rPr>
        <w:t xml:space="preserve">المكان: </w:t>
      </w:r>
      <w:r w:rsidR="00245AC2">
        <w:rPr>
          <w:rFonts w:ascii="Simplified Arabic" w:hAnsi="Simplified Arabic" w:cs="Simplified Arabic" w:hint="cs"/>
          <w:b/>
          <w:bCs/>
          <w:color w:val="1D2129"/>
          <w:sz w:val="28"/>
          <w:szCs w:val="28"/>
          <w:shd w:val="clear" w:color="auto" w:fill="FFFFFF"/>
          <w:rtl/>
        </w:rPr>
        <w:t>المبنى الادارى بجامعة اسيوط</w:t>
      </w:r>
    </w:p>
    <w:p w:rsidR="00EA4747" w:rsidRPr="001965B9" w:rsidRDefault="00EA4747" w:rsidP="00EA4747">
      <w:pPr>
        <w:rPr>
          <w:rFonts w:ascii="Simplified Arabic" w:hAnsi="Simplified Arabic" w:cs="Simplified Arabic"/>
          <w:b/>
          <w:bCs/>
          <w:color w:val="1D2129"/>
          <w:sz w:val="28"/>
          <w:szCs w:val="28"/>
          <w:shd w:val="clear" w:color="auto" w:fill="FFFFFF"/>
          <w:rtl/>
        </w:rPr>
      </w:pPr>
      <w:r w:rsidRPr="001965B9">
        <w:rPr>
          <w:rFonts w:ascii="Simplified Arabic" w:hAnsi="Simplified Arabic" w:cs="Simplified Arabic"/>
          <w:b/>
          <w:bCs/>
          <w:color w:val="1D2129"/>
          <w:sz w:val="28"/>
          <w:szCs w:val="28"/>
          <w:shd w:val="clear" w:color="auto" w:fill="FFFFFF"/>
          <w:rtl/>
        </w:rPr>
        <w:t>الملخص</w:t>
      </w:r>
    </w:p>
    <w:p w:rsidR="007E0E20" w:rsidRPr="00A0676D" w:rsidRDefault="00AB3C2E" w:rsidP="00AB3C2E">
      <w:pPr>
        <w:pStyle w:val="NormalWeb"/>
        <w:shd w:val="clear" w:color="auto" w:fill="FFFFFF"/>
        <w:bidi/>
        <w:spacing w:before="0" w:beforeAutospacing="0" w:after="300" w:afterAutospacing="0"/>
        <w:jc w:val="both"/>
        <w:rPr>
          <w:rFonts w:ascii="Simplified Arabic" w:hAnsi="Simplified Arabic" w:cs="Simplified Arabic"/>
          <w:color w:val="444444"/>
          <w:sz w:val="28"/>
          <w:szCs w:val="28"/>
          <w:rtl/>
          <w:lang w:bidi="ar-EG"/>
        </w:rPr>
      </w:pPr>
      <w:r w:rsidRPr="00A0676D">
        <w:rPr>
          <w:rFonts w:ascii="Simplified Arabic" w:hAnsi="Simplified Arabic" w:cs="Simplified Arabic" w:hint="cs"/>
          <w:color w:val="1C1E21"/>
          <w:sz w:val="28"/>
          <w:szCs w:val="28"/>
          <w:shd w:val="clear" w:color="auto" w:fill="FFFFFF"/>
          <w:rtl/>
        </w:rPr>
        <w:t>ال</w:t>
      </w:r>
      <w:r w:rsidR="002037BB" w:rsidRPr="00A0676D">
        <w:rPr>
          <w:rFonts w:ascii="Simplified Arabic" w:hAnsi="Simplified Arabic" w:cs="Simplified Arabic"/>
          <w:color w:val="1C1E21"/>
          <w:sz w:val="28"/>
          <w:szCs w:val="28"/>
          <w:shd w:val="clear" w:color="auto" w:fill="FFFFFF"/>
          <w:rtl/>
        </w:rPr>
        <w:t>مشاركت</w:t>
      </w:r>
      <w:r w:rsidRPr="00A0676D">
        <w:rPr>
          <w:rFonts w:ascii="Simplified Arabic" w:hAnsi="Simplified Arabic" w:cs="Simplified Arabic" w:hint="cs"/>
          <w:color w:val="1C1E21"/>
          <w:sz w:val="28"/>
          <w:szCs w:val="28"/>
          <w:shd w:val="clear" w:color="auto" w:fill="FFFFFF"/>
          <w:rtl/>
        </w:rPr>
        <w:t>ة</w:t>
      </w:r>
      <w:r w:rsidR="002037BB" w:rsidRPr="00A0676D">
        <w:rPr>
          <w:rFonts w:ascii="Simplified Arabic" w:hAnsi="Simplified Arabic" w:cs="Simplified Arabic"/>
          <w:color w:val="1C1E21"/>
          <w:sz w:val="28"/>
          <w:szCs w:val="28"/>
          <w:shd w:val="clear" w:color="auto" w:fill="FFFFFF"/>
          <w:rtl/>
        </w:rPr>
        <w:t xml:space="preserve"> فى البرنامج التدريبى لتنمية المهارات الحياتية لأفراد الأمن الجامعي بموضوعين (عن أدارة الحوار والتعامل مع الاخرين وأخلاقيات أفراد الأمن الجامعي</w:t>
      </w:r>
      <w:r w:rsidRPr="00A0676D">
        <w:rPr>
          <w:rFonts w:ascii="Simplified Arabic" w:hAnsi="Simplified Arabic" w:cs="Simplified Arabic" w:hint="cs"/>
          <w:color w:val="444444"/>
          <w:sz w:val="28"/>
          <w:szCs w:val="28"/>
          <w:rtl/>
          <w:lang w:bidi="ar-EG"/>
        </w:rPr>
        <w:t xml:space="preserve"> </w:t>
      </w:r>
      <w:r w:rsidR="002D260C" w:rsidRPr="00A0676D">
        <w:rPr>
          <w:rFonts w:ascii="Simplified Arabic" w:hAnsi="Simplified Arabic" w:cs="Simplified Arabic"/>
          <w:color w:val="444444"/>
          <w:sz w:val="28"/>
          <w:szCs w:val="28"/>
          <w:rtl/>
          <w:lang w:bidi="ar-EG"/>
        </w:rPr>
        <w:t xml:space="preserve">إدارة الحوار وأثرها على العمل </w:t>
      </w:r>
      <w:r w:rsidR="002D260C" w:rsidRPr="00A0676D">
        <w:rPr>
          <w:rFonts w:ascii="Simplified Arabic" w:hAnsi="Simplified Arabic" w:cs="Simplified Arabic" w:hint="cs"/>
          <w:color w:val="444444"/>
          <w:sz w:val="28"/>
          <w:szCs w:val="28"/>
          <w:rtl/>
          <w:lang w:bidi="ar-EG"/>
        </w:rPr>
        <w:t xml:space="preserve"> و</w:t>
      </w:r>
      <w:r w:rsidR="002D260C" w:rsidRPr="00A0676D">
        <w:rPr>
          <w:rFonts w:ascii="Simplified Arabic" w:hAnsi="Simplified Arabic" w:cs="Simplified Arabic"/>
          <w:color w:val="444444"/>
          <w:sz w:val="28"/>
          <w:szCs w:val="28"/>
          <w:rtl/>
          <w:lang w:bidi="ar-EG"/>
        </w:rPr>
        <w:t>فهم لكيفية ا</w:t>
      </w:r>
      <w:r w:rsidR="002D260C" w:rsidRPr="00A0676D">
        <w:rPr>
          <w:rFonts w:ascii="Simplified Arabic" w:hAnsi="Simplified Arabic" w:cs="Simplified Arabic"/>
          <w:color w:val="444444"/>
          <w:sz w:val="28"/>
          <w:szCs w:val="28"/>
          <w:rtl/>
        </w:rPr>
        <w:t>ل</w:t>
      </w:r>
      <w:r w:rsidR="002D260C" w:rsidRPr="00A0676D">
        <w:rPr>
          <w:rFonts w:ascii="Simplified Arabic" w:hAnsi="Simplified Arabic" w:cs="Simplified Arabic"/>
          <w:color w:val="444444"/>
          <w:sz w:val="28"/>
          <w:szCs w:val="28"/>
          <w:rtl/>
          <w:lang w:bidi="ar-EG"/>
        </w:rPr>
        <w:t>ت</w:t>
      </w:r>
      <w:r w:rsidR="002D260C" w:rsidRPr="00A0676D">
        <w:rPr>
          <w:rFonts w:ascii="Simplified Arabic" w:hAnsi="Simplified Arabic" w:cs="Simplified Arabic"/>
          <w:color w:val="444444"/>
          <w:sz w:val="28"/>
          <w:szCs w:val="28"/>
          <w:rtl/>
        </w:rPr>
        <w:t>ع</w:t>
      </w:r>
      <w:r w:rsidR="002D260C" w:rsidRPr="00A0676D">
        <w:rPr>
          <w:rFonts w:ascii="Simplified Arabic" w:hAnsi="Simplified Arabic" w:cs="Simplified Arabic"/>
          <w:color w:val="444444"/>
          <w:sz w:val="28"/>
          <w:szCs w:val="28"/>
          <w:rtl/>
          <w:lang w:bidi="ar-EG"/>
        </w:rPr>
        <w:t>ا</w:t>
      </w:r>
      <w:r w:rsidR="002D260C" w:rsidRPr="00A0676D">
        <w:rPr>
          <w:rFonts w:ascii="Simplified Arabic" w:hAnsi="Simplified Arabic" w:cs="Simplified Arabic"/>
          <w:color w:val="444444"/>
          <w:sz w:val="28"/>
          <w:szCs w:val="28"/>
          <w:rtl/>
        </w:rPr>
        <w:t>مل مع الاخرين</w:t>
      </w:r>
      <w:r w:rsidR="002D260C" w:rsidRPr="00A0676D">
        <w:rPr>
          <w:rFonts w:ascii="Simplified Arabic" w:hAnsi="Simplified Arabic" w:cs="Simplified Arabic" w:hint="cs"/>
          <w:color w:val="444444"/>
          <w:sz w:val="28"/>
          <w:szCs w:val="28"/>
          <w:rtl/>
        </w:rPr>
        <w:t xml:space="preserve"> </w:t>
      </w:r>
      <w:r w:rsidR="002D260C" w:rsidRPr="00A0676D">
        <w:rPr>
          <w:rFonts w:ascii="Simplified Arabic" w:hAnsi="Simplified Arabic" w:cs="Simplified Arabic"/>
          <w:color w:val="444444"/>
          <w:sz w:val="28"/>
          <w:szCs w:val="28"/>
          <w:rtl/>
        </w:rPr>
        <w:t>تقبل أراء الآخرين والتعامل مع آرائهم المخالفة .</w:t>
      </w:r>
      <w:r w:rsidR="002D260C" w:rsidRPr="00A0676D">
        <w:rPr>
          <w:rFonts w:ascii="Simplified Arabic" w:hAnsi="Simplified Arabic" w:cs="Simplified Arabic" w:hint="cs"/>
          <w:color w:val="444444"/>
          <w:sz w:val="28"/>
          <w:szCs w:val="28"/>
          <w:rtl/>
        </w:rPr>
        <w:t xml:space="preserve"> </w:t>
      </w:r>
      <w:r w:rsidR="002D260C" w:rsidRPr="00A0676D">
        <w:rPr>
          <w:rFonts w:ascii="Simplified Arabic" w:hAnsi="Simplified Arabic" w:cs="Simplified Arabic"/>
          <w:color w:val="444444"/>
          <w:sz w:val="28"/>
          <w:szCs w:val="28"/>
          <w:rtl/>
        </w:rPr>
        <w:t xml:space="preserve">- تعريف الحوار ومقارنته بالجدل </w:t>
      </w:r>
      <w:r w:rsidRPr="00A0676D">
        <w:rPr>
          <w:rFonts w:ascii="Simplified Arabic" w:hAnsi="Simplified Arabic" w:cs="Simplified Arabic" w:hint="cs"/>
          <w:color w:val="444444"/>
          <w:sz w:val="28"/>
          <w:szCs w:val="28"/>
          <w:rtl/>
        </w:rPr>
        <w:t>و</w:t>
      </w:r>
      <w:r w:rsidR="002D260C" w:rsidRPr="00A0676D">
        <w:rPr>
          <w:rFonts w:ascii="Simplified Arabic" w:hAnsi="Simplified Arabic" w:cs="Simplified Arabic"/>
          <w:color w:val="444444"/>
          <w:sz w:val="28"/>
          <w:szCs w:val="28"/>
          <w:rtl/>
        </w:rPr>
        <w:t xml:space="preserve"> تحديد أس</w:t>
      </w:r>
      <w:r w:rsidR="002D260C" w:rsidRPr="00A0676D">
        <w:rPr>
          <w:rFonts w:ascii="Simplified Arabic" w:hAnsi="Simplified Arabic" w:cs="Simplified Arabic"/>
          <w:color w:val="444444"/>
          <w:sz w:val="28"/>
          <w:szCs w:val="28"/>
          <w:rtl/>
          <w:lang w:bidi="ar-EG"/>
        </w:rPr>
        <w:t>اليب واداب</w:t>
      </w:r>
      <w:r w:rsidR="002D260C" w:rsidRPr="00A0676D">
        <w:rPr>
          <w:rFonts w:ascii="Simplified Arabic" w:hAnsi="Simplified Arabic" w:cs="Simplified Arabic"/>
          <w:color w:val="444444"/>
          <w:sz w:val="28"/>
          <w:szCs w:val="28"/>
          <w:rtl/>
        </w:rPr>
        <w:t xml:space="preserve"> الحوار </w:t>
      </w:r>
      <w:r w:rsidRPr="00A0676D">
        <w:rPr>
          <w:rFonts w:ascii="Simplified Arabic" w:hAnsi="Simplified Arabic" w:cs="Simplified Arabic" w:hint="cs"/>
          <w:color w:val="444444"/>
          <w:sz w:val="28"/>
          <w:szCs w:val="28"/>
          <w:rtl/>
        </w:rPr>
        <w:t>و</w:t>
      </w:r>
      <w:r w:rsidR="002D260C" w:rsidRPr="00A0676D">
        <w:rPr>
          <w:rFonts w:ascii="Simplified Arabic" w:hAnsi="Simplified Arabic" w:cs="Simplified Arabic"/>
          <w:color w:val="444444"/>
          <w:sz w:val="28"/>
          <w:szCs w:val="28"/>
          <w:rtl/>
        </w:rPr>
        <w:t xml:space="preserve"> تصنيف الحوار إلى حوار سلبي و حوار ايجابي </w:t>
      </w:r>
      <w:r w:rsidRPr="00A0676D">
        <w:rPr>
          <w:rFonts w:ascii="Simplified Arabic" w:hAnsi="Simplified Arabic" w:cs="Simplified Arabic" w:hint="cs"/>
          <w:color w:val="444444"/>
          <w:sz w:val="28"/>
          <w:szCs w:val="28"/>
          <w:rtl/>
        </w:rPr>
        <w:t>و</w:t>
      </w:r>
      <w:r w:rsidR="002D260C" w:rsidRPr="00A0676D">
        <w:rPr>
          <w:rFonts w:ascii="Simplified Arabic" w:hAnsi="Simplified Arabic" w:cs="Simplified Arabic"/>
          <w:color w:val="444444"/>
          <w:sz w:val="28"/>
          <w:szCs w:val="28"/>
          <w:rtl/>
        </w:rPr>
        <w:t>أسباب الخلاف بين المتحاورين (لماذا يختلف الناس؟)</w:t>
      </w:r>
      <w:r w:rsidRPr="00A0676D">
        <w:rPr>
          <w:rFonts w:ascii="Simplified Arabic" w:hAnsi="Simplified Arabic" w:cs="Simplified Arabic" w:hint="cs"/>
          <w:color w:val="444444"/>
          <w:sz w:val="28"/>
          <w:szCs w:val="28"/>
          <w:rtl/>
          <w:lang w:bidi="ar-EG"/>
        </w:rPr>
        <w:t xml:space="preserve"> </w:t>
      </w:r>
      <w:r w:rsidRPr="00A0676D">
        <w:rPr>
          <w:rFonts w:ascii="Simplified Arabic" w:hAnsi="Simplified Arabic" w:cs="Simplified Arabic" w:hint="cs"/>
          <w:color w:val="444444"/>
          <w:sz w:val="28"/>
          <w:szCs w:val="28"/>
          <w:rtl/>
        </w:rPr>
        <w:t>و</w:t>
      </w:r>
      <w:r w:rsidR="009D37CA" w:rsidRPr="00A0676D">
        <w:rPr>
          <w:rFonts w:ascii="Simplified Arabic" w:hAnsi="Simplified Arabic" w:cs="Simplified Arabic"/>
          <w:color w:val="444444"/>
          <w:sz w:val="28"/>
          <w:szCs w:val="28"/>
          <w:rtl/>
        </w:rPr>
        <w:t>مفهوم القيم</w:t>
      </w:r>
      <w:r w:rsidRPr="00A0676D">
        <w:rPr>
          <w:rFonts w:ascii="Simplified Arabic" w:hAnsi="Simplified Arabic" w:cs="Simplified Arabic" w:hint="cs"/>
          <w:color w:val="444444"/>
          <w:sz w:val="28"/>
          <w:szCs w:val="28"/>
          <w:rtl/>
        </w:rPr>
        <w:t xml:space="preserve"> </w:t>
      </w:r>
      <w:r w:rsidR="009D37CA" w:rsidRPr="00A0676D">
        <w:rPr>
          <w:rFonts w:ascii="Simplified Arabic" w:hAnsi="Simplified Arabic" w:cs="Simplified Arabic"/>
          <w:color w:val="444444"/>
          <w:sz w:val="28"/>
          <w:szCs w:val="28"/>
          <w:rtl/>
        </w:rPr>
        <w:t xml:space="preserve">أهمية  </w:t>
      </w:r>
      <w:r w:rsidRPr="00A0676D">
        <w:rPr>
          <w:rFonts w:ascii="Simplified Arabic" w:hAnsi="Simplified Arabic" w:cs="Simplified Arabic" w:hint="cs"/>
          <w:color w:val="444444"/>
          <w:sz w:val="28"/>
          <w:szCs w:val="28"/>
          <w:rtl/>
        </w:rPr>
        <w:t>و</w:t>
      </w:r>
      <w:r w:rsidR="009D37CA" w:rsidRPr="00A0676D">
        <w:rPr>
          <w:rFonts w:ascii="Simplified Arabic" w:hAnsi="Simplified Arabic" w:cs="Simplified Arabic"/>
          <w:color w:val="444444"/>
          <w:sz w:val="28"/>
          <w:szCs w:val="28"/>
          <w:rtl/>
        </w:rPr>
        <w:t>الاهتمام بغرس القيم  (</w:t>
      </w:r>
      <w:r w:rsidR="009D37CA" w:rsidRPr="00A0676D">
        <w:rPr>
          <w:rFonts w:ascii="Simplified Arabic" w:hAnsi="Simplified Arabic" w:cs="Simplified Arabic"/>
          <w:color w:val="444444"/>
          <w:sz w:val="28"/>
          <w:szCs w:val="28"/>
          <w:rtl/>
          <w:lang w:bidi="ar-EG"/>
        </w:rPr>
        <w:t xml:space="preserve">للفرد </w:t>
      </w:r>
      <w:r w:rsidR="009D37CA" w:rsidRPr="00A0676D">
        <w:rPr>
          <w:rFonts w:ascii="Simplified Arabic" w:hAnsi="Simplified Arabic" w:cs="Simplified Arabic"/>
          <w:color w:val="444444"/>
          <w:sz w:val="28"/>
          <w:szCs w:val="28"/>
          <w:rtl/>
        </w:rPr>
        <w:t>و</w:t>
      </w:r>
      <w:r w:rsidR="009D37CA" w:rsidRPr="00A0676D">
        <w:rPr>
          <w:rFonts w:ascii="Simplified Arabic" w:hAnsi="Simplified Arabic" w:cs="Simplified Arabic"/>
          <w:color w:val="444444"/>
          <w:sz w:val="28"/>
          <w:szCs w:val="28"/>
          <w:rtl/>
          <w:lang w:bidi="ar-EG"/>
        </w:rPr>
        <w:t xml:space="preserve">المجتمع </w:t>
      </w:r>
      <w:r w:rsidR="009D37CA" w:rsidRPr="00A0676D">
        <w:rPr>
          <w:rFonts w:ascii="Simplified Arabic" w:hAnsi="Simplified Arabic" w:cs="Simplified Arabic"/>
          <w:color w:val="444444"/>
          <w:sz w:val="28"/>
          <w:szCs w:val="28"/>
          <w:rtl/>
        </w:rPr>
        <w:t>)</w:t>
      </w:r>
      <w:r w:rsidRPr="00A0676D">
        <w:rPr>
          <w:rFonts w:ascii="Simplified Arabic" w:hAnsi="Simplified Arabic" w:cs="Simplified Arabic" w:hint="cs"/>
          <w:color w:val="444444"/>
          <w:sz w:val="28"/>
          <w:szCs w:val="28"/>
          <w:rtl/>
        </w:rPr>
        <w:t xml:space="preserve"> و</w:t>
      </w:r>
      <w:r w:rsidR="009D37CA" w:rsidRPr="00A0676D">
        <w:rPr>
          <w:rFonts w:ascii="Simplified Arabic" w:hAnsi="Simplified Arabic" w:cs="Simplified Arabic"/>
          <w:color w:val="444444"/>
          <w:sz w:val="28"/>
          <w:szCs w:val="28"/>
          <w:rtl/>
        </w:rPr>
        <w:t>أخلاقيات العمل</w:t>
      </w:r>
      <w:r w:rsidRPr="00A0676D">
        <w:rPr>
          <w:rFonts w:ascii="Simplified Arabic" w:hAnsi="Simplified Arabic" w:cs="Simplified Arabic" w:hint="cs"/>
          <w:color w:val="444444"/>
          <w:sz w:val="28"/>
          <w:szCs w:val="28"/>
          <w:rtl/>
        </w:rPr>
        <w:t xml:space="preserve"> </w:t>
      </w:r>
      <w:r w:rsidR="009D37CA" w:rsidRPr="00A0676D">
        <w:rPr>
          <w:rFonts w:ascii="Simplified Arabic" w:hAnsi="Simplified Arabic" w:cs="Simplified Arabic"/>
          <w:color w:val="444444"/>
          <w:sz w:val="28"/>
          <w:szCs w:val="28"/>
          <w:rtl/>
        </w:rPr>
        <w:t>أهمية أخلاقيات العمل</w:t>
      </w:r>
      <w:r w:rsidRPr="00A0676D">
        <w:rPr>
          <w:rFonts w:ascii="Simplified Arabic" w:hAnsi="Simplified Arabic" w:cs="Simplified Arabic" w:hint="cs"/>
          <w:color w:val="444444"/>
          <w:sz w:val="28"/>
          <w:szCs w:val="28"/>
          <w:rtl/>
        </w:rPr>
        <w:t xml:space="preserve"> و</w:t>
      </w:r>
      <w:r w:rsidR="009D37CA" w:rsidRPr="00A0676D">
        <w:rPr>
          <w:rFonts w:ascii="Simplified Arabic" w:hAnsi="Simplified Arabic" w:cs="Simplified Arabic"/>
          <w:color w:val="444444"/>
          <w:sz w:val="28"/>
          <w:szCs w:val="28"/>
          <w:rtl/>
        </w:rPr>
        <w:t>أسباب ضعف أخلاقيات العمل</w:t>
      </w:r>
      <w:r w:rsidRPr="00A0676D">
        <w:rPr>
          <w:rFonts w:ascii="Simplified Arabic" w:hAnsi="Simplified Arabic" w:cs="Simplified Arabic" w:hint="cs"/>
          <w:color w:val="444444"/>
          <w:sz w:val="28"/>
          <w:szCs w:val="28"/>
          <w:rtl/>
        </w:rPr>
        <w:t xml:space="preserve"> </w:t>
      </w:r>
      <w:r w:rsidR="009D37CA" w:rsidRPr="00A0676D">
        <w:rPr>
          <w:rFonts w:ascii="Simplified Arabic" w:hAnsi="Simplified Arabic" w:cs="Simplified Arabic"/>
          <w:color w:val="444444"/>
          <w:sz w:val="28"/>
          <w:szCs w:val="28"/>
          <w:rtl/>
        </w:rPr>
        <w:t>الإشكاليات الأخلاقية فى بيئة العمل</w:t>
      </w:r>
      <w:r w:rsidRPr="00A0676D">
        <w:rPr>
          <w:rFonts w:ascii="Simplified Arabic" w:hAnsi="Simplified Arabic" w:cs="Simplified Arabic" w:hint="cs"/>
          <w:color w:val="444444"/>
          <w:sz w:val="28"/>
          <w:szCs w:val="28"/>
          <w:rtl/>
        </w:rPr>
        <w:t xml:space="preserve"> و</w:t>
      </w:r>
      <w:r w:rsidR="009D37CA" w:rsidRPr="00A0676D">
        <w:rPr>
          <w:rFonts w:ascii="Simplified Arabic" w:hAnsi="Simplified Arabic" w:cs="Simplified Arabic"/>
          <w:color w:val="444444"/>
          <w:sz w:val="28"/>
          <w:szCs w:val="28"/>
          <w:rtl/>
        </w:rPr>
        <w:t>صفات الموظف الاخلاقى</w:t>
      </w:r>
      <w:r w:rsidRPr="00A0676D">
        <w:rPr>
          <w:rFonts w:ascii="Simplified Arabic" w:hAnsi="Simplified Arabic" w:cs="Simplified Arabic" w:hint="cs"/>
          <w:color w:val="444444"/>
          <w:sz w:val="28"/>
          <w:szCs w:val="28"/>
          <w:rtl/>
        </w:rPr>
        <w:t xml:space="preserve"> و</w:t>
      </w:r>
      <w:r w:rsidR="009D37CA" w:rsidRPr="00A0676D">
        <w:rPr>
          <w:rFonts w:ascii="Simplified Arabic" w:hAnsi="Simplified Arabic" w:cs="Simplified Arabic"/>
          <w:color w:val="444444"/>
          <w:sz w:val="28"/>
          <w:szCs w:val="28"/>
          <w:rtl/>
        </w:rPr>
        <w:t>ركائز السلوك الأخلاقي في المنظمة</w:t>
      </w:r>
      <w:r w:rsidRPr="00A0676D">
        <w:rPr>
          <w:rFonts w:ascii="Simplified Arabic" w:hAnsi="Simplified Arabic" w:cs="Simplified Arabic" w:hint="cs"/>
          <w:color w:val="444444"/>
          <w:sz w:val="28"/>
          <w:szCs w:val="28"/>
          <w:rtl/>
        </w:rPr>
        <w:t xml:space="preserve"> </w:t>
      </w:r>
      <w:r w:rsidR="009D37CA" w:rsidRPr="00A0676D">
        <w:rPr>
          <w:rFonts w:ascii="Simplified Arabic" w:hAnsi="Simplified Arabic" w:cs="Simplified Arabic"/>
          <w:color w:val="444444"/>
          <w:sz w:val="28"/>
          <w:szCs w:val="28"/>
          <w:rtl/>
        </w:rPr>
        <w:t>وسائل تدعيم السلوك الاخلاقى</w:t>
      </w:r>
      <w:r w:rsidR="009D37CA" w:rsidRPr="00A0676D">
        <w:rPr>
          <w:rFonts w:ascii="Simplified Arabic" w:hAnsi="Simplified Arabic" w:cs="Simplified Arabic"/>
          <w:color w:val="444444"/>
          <w:sz w:val="28"/>
          <w:szCs w:val="28"/>
          <w:lang w:bidi="ar-EG"/>
        </w:rPr>
        <w:t xml:space="preserve"> </w:t>
      </w:r>
    </w:p>
    <w:p w:rsidR="002037BB" w:rsidRPr="002D260C" w:rsidRDefault="002037BB" w:rsidP="002037BB">
      <w:pPr>
        <w:pStyle w:val="NormalWeb"/>
        <w:shd w:val="clear" w:color="auto" w:fill="FFFFFF"/>
        <w:bidi/>
        <w:spacing w:before="240" w:beforeAutospacing="0" w:after="0" w:afterAutospacing="0"/>
        <w:rPr>
          <w:rFonts w:ascii="Simplified Arabic" w:hAnsi="Simplified Arabic" w:cs="Simplified Arabic"/>
          <w:color w:val="666666"/>
          <w:sz w:val="28"/>
          <w:szCs w:val="28"/>
          <w:rtl/>
        </w:rPr>
      </w:pPr>
    </w:p>
    <w:p w:rsidR="00F72CB8" w:rsidRDefault="00F72CB8" w:rsidP="002037BB">
      <w:pPr>
        <w:pStyle w:val="NormalWeb"/>
        <w:shd w:val="clear" w:color="auto" w:fill="FFFFFF"/>
        <w:bidi/>
        <w:spacing w:before="240" w:beforeAutospacing="0" w:after="0" w:afterAutospacing="0"/>
        <w:rPr>
          <w:rFonts w:ascii="Simplified Arabic" w:hAnsi="Simplified Arabic" w:cs="Simplified Arabic"/>
          <w:color w:val="666666"/>
          <w:sz w:val="28"/>
          <w:szCs w:val="28"/>
          <w:rtl/>
        </w:rPr>
      </w:pPr>
    </w:p>
    <w:p w:rsidR="00F72CB8" w:rsidRDefault="00F72CB8" w:rsidP="00F72CB8">
      <w:pPr>
        <w:pStyle w:val="NormalWeb"/>
        <w:shd w:val="clear" w:color="auto" w:fill="FFFFFF"/>
        <w:bidi/>
        <w:spacing w:before="240" w:beforeAutospacing="0" w:after="0" w:afterAutospacing="0"/>
        <w:rPr>
          <w:rFonts w:ascii="Simplified Arabic" w:hAnsi="Simplified Arabic" w:cs="Simplified Arabic"/>
          <w:color w:val="666666"/>
          <w:sz w:val="28"/>
          <w:szCs w:val="28"/>
          <w:rtl/>
        </w:rPr>
      </w:pPr>
    </w:p>
    <w:p w:rsidR="00F72CB8" w:rsidRDefault="00F72CB8" w:rsidP="00F72CB8">
      <w:pPr>
        <w:pStyle w:val="NormalWeb"/>
        <w:shd w:val="clear" w:color="auto" w:fill="FFFFFF"/>
        <w:bidi/>
        <w:spacing w:before="240" w:beforeAutospacing="0" w:after="0" w:afterAutospacing="0"/>
        <w:rPr>
          <w:rFonts w:ascii="Simplified Arabic" w:hAnsi="Simplified Arabic" w:cs="Simplified Arabic"/>
          <w:color w:val="666666"/>
          <w:sz w:val="28"/>
          <w:szCs w:val="28"/>
          <w:rtl/>
        </w:rPr>
      </w:pPr>
    </w:p>
    <w:p w:rsidR="00F72CB8" w:rsidRDefault="00F72CB8" w:rsidP="00F72CB8">
      <w:pPr>
        <w:pStyle w:val="NormalWeb"/>
        <w:shd w:val="clear" w:color="auto" w:fill="FFFFFF"/>
        <w:bidi/>
        <w:spacing w:before="240" w:beforeAutospacing="0" w:after="0" w:afterAutospacing="0"/>
        <w:rPr>
          <w:rFonts w:ascii="Simplified Arabic" w:hAnsi="Simplified Arabic" w:cs="Simplified Arabic"/>
          <w:color w:val="666666"/>
          <w:sz w:val="28"/>
          <w:szCs w:val="28"/>
          <w:rtl/>
        </w:rPr>
      </w:pPr>
    </w:p>
    <w:tbl>
      <w:tblPr>
        <w:tblStyle w:val="TableGrid"/>
        <w:bidiVisual/>
        <w:tblW w:w="0" w:type="auto"/>
        <w:tblLook w:val="04A0" w:firstRow="1" w:lastRow="0" w:firstColumn="1" w:lastColumn="0" w:noHBand="0" w:noVBand="1"/>
      </w:tblPr>
      <w:tblGrid>
        <w:gridCol w:w="4015"/>
      </w:tblGrid>
      <w:tr w:rsidR="00091553" w:rsidTr="00091553">
        <w:tc>
          <w:tcPr>
            <w:tcW w:w="4015" w:type="dxa"/>
          </w:tcPr>
          <w:p w:rsidR="00091553" w:rsidRDefault="00091553" w:rsidP="00F72CB8">
            <w:pPr>
              <w:pStyle w:val="NormalWeb"/>
              <w:bidi/>
              <w:spacing w:before="240" w:beforeAutospacing="0" w:after="0" w:afterAutospacing="0"/>
              <w:rPr>
                <w:rFonts w:ascii="Simplified Arabic" w:hAnsi="Simplified Arabic" w:cs="Simplified Arabic"/>
                <w:color w:val="666666"/>
                <w:sz w:val="28"/>
                <w:szCs w:val="28"/>
                <w:rtl/>
              </w:rPr>
            </w:pPr>
            <w:r>
              <w:rPr>
                <w:rFonts w:ascii="Simplified Arabic" w:hAnsi="Simplified Arabic" w:cs="Simplified Arabic" w:hint="cs"/>
                <w:noProof/>
                <w:color w:val="666666"/>
                <w:sz w:val="28"/>
                <w:szCs w:val="28"/>
                <w:rtl/>
              </w:rPr>
              <w:drawing>
                <wp:inline distT="0" distB="0" distL="0" distR="0" wp14:anchorId="0F46A75A" wp14:editId="248EDB79">
                  <wp:extent cx="2513683" cy="3959051"/>
                  <wp:effectExtent l="0" t="0" r="127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ه.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14476" cy="3960301"/>
                          </a:xfrm>
                          <a:prstGeom prst="rect">
                            <a:avLst/>
                          </a:prstGeom>
                        </pic:spPr>
                      </pic:pic>
                    </a:graphicData>
                  </a:graphic>
                </wp:inline>
              </w:drawing>
            </w:r>
          </w:p>
        </w:tc>
      </w:tr>
      <w:tr w:rsidR="00091553" w:rsidTr="00091553">
        <w:tc>
          <w:tcPr>
            <w:tcW w:w="4015" w:type="dxa"/>
          </w:tcPr>
          <w:p w:rsidR="00091553" w:rsidRDefault="00091553" w:rsidP="00F72CB8">
            <w:pPr>
              <w:pStyle w:val="NormalWeb"/>
              <w:bidi/>
              <w:spacing w:before="240" w:beforeAutospacing="0" w:after="0" w:afterAutospacing="0"/>
              <w:rPr>
                <w:rFonts w:ascii="Simplified Arabic" w:hAnsi="Simplified Arabic" w:cs="Simplified Arabic"/>
                <w:color w:val="666666"/>
                <w:sz w:val="28"/>
                <w:szCs w:val="28"/>
                <w:rtl/>
              </w:rPr>
            </w:pPr>
            <w:r>
              <w:rPr>
                <w:rFonts w:ascii="Simplified Arabic" w:hAnsi="Simplified Arabic" w:cs="Simplified Arabic" w:hint="cs"/>
                <w:noProof/>
                <w:color w:val="666666"/>
                <w:sz w:val="28"/>
                <w:szCs w:val="28"/>
                <w:rtl/>
              </w:rPr>
              <w:drawing>
                <wp:inline distT="0" distB="0" distL="0" distR="0" wp14:anchorId="17867824" wp14:editId="1CBBC5FC">
                  <wp:extent cx="2412365" cy="3216275"/>
                  <wp:effectExtent l="0" t="0" r="6985"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هه.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12365" cy="3216275"/>
                          </a:xfrm>
                          <a:prstGeom prst="rect">
                            <a:avLst/>
                          </a:prstGeom>
                        </pic:spPr>
                      </pic:pic>
                    </a:graphicData>
                  </a:graphic>
                </wp:inline>
              </w:drawing>
            </w:r>
          </w:p>
        </w:tc>
      </w:tr>
    </w:tbl>
    <w:p w:rsidR="00E9075B" w:rsidRDefault="00E9075B" w:rsidP="00F464F3">
      <w:pPr>
        <w:rPr>
          <w:rFonts w:ascii="Simplified Arabic" w:hAnsi="Simplified Arabic" w:cs="Simplified Arabic"/>
          <w:b/>
          <w:bCs/>
          <w:sz w:val="28"/>
          <w:szCs w:val="28"/>
          <w:rtl/>
          <w:lang w:bidi="ar-EG"/>
        </w:rPr>
      </w:pPr>
    </w:p>
    <w:p w:rsidR="00F464F3" w:rsidRPr="002856DD" w:rsidRDefault="00F464F3" w:rsidP="00F464F3">
      <w:pPr>
        <w:rPr>
          <w:rFonts w:ascii="Simplified Arabic" w:hAnsi="Simplified Arabic" w:cs="Simplified Arabic"/>
          <w:b/>
          <w:bCs/>
          <w:sz w:val="28"/>
          <w:szCs w:val="28"/>
          <w:rtl/>
          <w:lang w:bidi="ar-EG"/>
        </w:rPr>
      </w:pPr>
      <w:r w:rsidRPr="002856DD">
        <w:rPr>
          <w:rFonts w:ascii="Simplified Arabic" w:hAnsi="Simplified Arabic" w:cs="Simplified Arabic"/>
          <w:b/>
          <w:bCs/>
          <w:sz w:val="28"/>
          <w:szCs w:val="28"/>
          <w:rtl/>
          <w:lang w:bidi="ar-EG"/>
        </w:rPr>
        <w:lastRenderedPageBreak/>
        <w:t xml:space="preserve">التاريخ29/10/2019    حتى 7/11/2019 </w:t>
      </w:r>
      <w:r w:rsidR="000F3027" w:rsidRPr="002856DD">
        <w:rPr>
          <w:rFonts w:ascii="Simplified Arabic" w:hAnsi="Simplified Arabic" w:cs="Simplified Arabic" w:hint="cs"/>
          <w:b/>
          <w:bCs/>
          <w:sz w:val="28"/>
          <w:szCs w:val="28"/>
          <w:rtl/>
          <w:lang w:bidi="ar-EG"/>
        </w:rPr>
        <w:t xml:space="preserve"> المرحلة الاولى</w:t>
      </w:r>
    </w:p>
    <w:p w:rsidR="00F464F3" w:rsidRPr="002856DD" w:rsidRDefault="00F464F3" w:rsidP="00F464F3">
      <w:pPr>
        <w:rPr>
          <w:rFonts w:ascii="Simplified Arabic" w:hAnsi="Simplified Arabic" w:cs="Simplified Arabic"/>
          <w:b/>
          <w:bCs/>
          <w:sz w:val="28"/>
          <w:szCs w:val="28"/>
          <w:rtl/>
          <w:lang w:bidi="ar-EG"/>
        </w:rPr>
      </w:pPr>
      <w:r w:rsidRPr="002856DD">
        <w:rPr>
          <w:rFonts w:ascii="Simplified Arabic" w:hAnsi="Simplified Arabic" w:cs="Simplified Arabic"/>
          <w:b/>
          <w:bCs/>
          <w:sz w:val="28"/>
          <w:szCs w:val="28"/>
          <w:rtl/>
          <w:lang w:bidi="ar-EG"/>
        </w:rPr>
        <w:t>المكان : المبنى الادارى قاعة المناقشات</w:t>
      </w:r>
    </w:p>
    <w:p w:rsidR="00F464F3" w:rsidRPr="002856DD" w:rsidRDefault="00F464F3" w:rsidP="00F464F3">
      <w:pPr>
        <w:rPr>
          <w:rFonts w:ascii="Simplified Arabic" w:hAnsi="Simplified Arabic" w:cs="Simplified Arabic"/>
          <w:b/>
          <w:bCs/>
          <w:sz w:val="28"/>
          <w:szCs w:val="28"/>
          <w:rtl/>
          <w:lang w:bidi="ar-EG"/>
        </w:rPr>
      </w:pPr>
      <w:r w:rsidRPr="002856DD">
        <w:rPr>
          <w:rFonts w:ascii="Simplified Arabic" w:hAnsi="Simplified Arabic" w:cs="Simplified Arabic"/>
          <w:b/>
          <w:bCs/>
          <w:sz w:val="28"/>
          <w:szCs w:val="28"/>
          <w:rtl/>
          <w:lang w:bidi="ar-EG"/>
        </w:rPr>
        <w:t>الجهة المنظمة قطاع  خدمة المجتمع وتنمية البيئة  بجامعة اسيوط</w:t>
      </w:r>
    </w:p>
    <w:p w:rsidR="00F464F3" w:rsidRPr="002856DD" w:rsidRDefault="00F464F3" w:rsidP="00F464F3">
      <w:pPr>
        <w:rPr>
          <w:rFonts w:ascii="Simplified Arabic" w:hAnsi="Simplified Arabic" w:cs="Simplified Arabic"/>
          <w:b/>
          <w:bCs/>
          <w:sz w:val="28"/>
          <w:szCs w:val="28"/>
          <w:rtl/>
          <w:lang w:bidi="ar-EG"/>
        </w:rPr>
      </w:pPr>
      <w:r w:rsidRPr="002856DD">
        <w:rPr>
          <w:rFonts w:ascii="Simplified Arabic" w:hAnsi="Simplified Arabic" w:cs="Simplified Arabic"/>
          <w:b/>
          <w:bCs/>
          <w:sz w:val="28"/>
          <w:szCs w:val="28"/>
          <w:rtl/>
          <w:lang w:bidi="ar-EG"/>
        </w:rPr>
        <w:t>عدد الحاضرين 50 اخصائى اجتماعى ونفسى من جميع كليات جامعة اسيوط والمدينة الجامعية طلبة وطالبات ورعاية الشباب المركزية</w:t>
      </w:r>
    </w:p>
    <w:p w:rsidR="002856DD" w:rsidRPr="002856DD" w:rsidRDefault="002856DD" w:rsidP="00F464F3">
      <w:pPr>
        <w:rPr>
          <w:rFonts w:ascii="Simplified Arabic" w:hAnsi="Simplified Arabic" w:cs="Simplified Arabic"/>
          <w:b/>
          <w:bCs/>
          <w:sz w:val="28"/>
          <w:szCs w:val="28"/>
          <w:rtl/>
          <w:lang w:bidi="ar-EG"/>
        </w:rPr>
      </w:pPr>
      <w:r w:rsidRPr="002856DD">
        <w:rPr>
          <w:rFonts w:ascii="Simplified Arabic" w:hAnsi="Simplified Arabic" w:cs="Simplified Arabic" w:hint="cs"/>
          <w:b/>
          <w:bCs/>
          <w:sz w:val="28"/>
          <w:szCs w:val="28"/>
          <w:rtl/>
          <w:lang w:bidi="ar-EG"/>
        </w:rPr>
        <w:t>الملخص</w:t>
      </w:r>
    </w:p>
    <w:p w:rsidR="00F464F3" w:rsidRPr="003F7F6A" w:rsidRDefault="00F464F3" w:rsidP="00F464F3">
      <w:pPr>
        <w:rPr>
          <w:rFonts w:ascii="Simplified Arabic" w:hAnsi="Simplified Arabic" w:cs="Simplified Arabic"/>
          <w:b/>
          <w:sz w:val="28"/>
          <w:szCs w:val="28"/>
          <w:rtl/>
          <w:lang w:bidi="ar-EG"/>
        </w:rPr>
      </w:pPr>
      <w:r w:rsidRPr="003F7F6A">
        <w:rPr>
          <w:rFonts w:ascii="Simplified Arabic" w:eastAsia="Times New Roman" w:hAnsi="Simplified Arabic" w:cs="Simplified Arabic"/>
          <w:b/>
          <w:sz w:val="28"/>
          <w:szCs w:val="28"/>
          <w:rtl/>
          <w:lang w:eastAsia="ar-SA"/>
        </w:rPr>
        <w:t xml:space="preserve">بدات البرنامج التدريبى الاول </w:t>
      </w:r>
      <w:r w:rsidRPr="003F7F6A">
        <w:rPr>
          <w:rFonts w:ascii="Simplified Arabic" w:eastAsia="Times New Roman" w:hAnsi="Simplified Arabic" w:cs="Simplified Arabic"/>
          <w:b/>
          <w:sz w:val="28"/>
          <w:szCs w:val="28"/>
          <w:rtl/>
          <w:lang w:bidi="ar-EG"/>
        </w:rPr>
        <w:t xml:space="preserve">بكلمة نائب رئيس الجامعة  </w:t>
      </w:r>
      <w:r w:rsidRPr="003F7F6A">
        <w:rPr>
          <w:rFonts w:ascii="Simplified Arabic" w:hAnsi="Simplified Arabic" w:cs="Simplified Arabic"/>
          <w:b/>
          <w:sz w:val="28"/>
          <w:szCs w:val="28"/>
          <w:rtl/>
          <w:lang w:bidi="ar-EG"/>
        </w:rPr>
        <w:t>لشئون خدمة المجتمع وتنمية البيئة  بجامعة اسيوط</w:t>
      </w:r>
      <w:r w:rsidRPr="003F7F6A">
        <w:rPr>
          <w:rFonts w:ascii="Simplified Arabic" w:eastAsia="Times New Roman" w:hAnsi="Simplified Arabic" w:cs="Simplified Arabic"/>
          <w:b/>
          <w:sz w:val="28"/>
          <w:szCs w:val="28"/>
          <w:rtl/>
          <w:lang w:bidi="ar-EG"/>
        </w:rPr>
        <w:t xml:space="preserve">  والحديث عن استراتيجية الوزارة في مواجهة الإرهاب، ورؤية جامعة أسيوط في مواجهة كافة أنماط الأفكار غير السوية داخل جامعة اسيوط</w:t>
      </w:r>
      <w:r w:rsidRPr="003F7F6A">
        <w:rPr>
          <w:rFonts w:ascii="Simplified Arabic" w:hAnsi="Simplified Arabic" w:cs="Simplified Arabic"/>
          <w:b/>
          <w:sz w:val="28"/>
          <w:szCs w:val="28"/>
          <w:rtl/>
          <w:lang w:bidi="ar-EG"/>
        </w:rPr>
        <w:t xml:space="preserve"> حيث تم تنفيذ البرنامج للمرحلة الاولى على مدار 6 ايام و تضمن البرنامج المحاور الاتية</w:t>
      </w:r>
      <w:r w:rsidR="0014660A">
        <w:rPr>
          <w:rFonts w:ascii="Simplified Arabic" w:hAnsi="Simplified Arabic" w:cs="Simplified Arabic" w:hint="cs"/>
          <w:b/>
          <w:sz w:val="28"/>
          <w:szCs w:val="28"/>
          <w:rtl/>
          <w:lang w:bidi="ar-EG"/>
        </w:rPr>
        <w:t xml:space="preserve"> :-</w:t>
      </w:r>
    </w:p>
    <w:p w:rsidR="00F464F3" w:rsidRDefault="00F464F3" w:rsidP="005411CB">
      <w:pPr>
        <w:tabs>
          <w:tab w:val="left" w:pos="2410"/>
        </w:tabs>
        <w:overflowPunct w:val="0"/>
        <w:autoSpaceDE w:val="0"/>
        <w:autoSpaceDN w:val="0"/>
        <w:adjustRightInd w:val="0"/>
        <w:jc w:val="both"/>
        <w:rPr>
          <w:rFonts w:ascii="Simplified Arabic" w:hAnsi="Simplified Arabic" w:cs="Simplified Arabic"/>
          <w:b/>
          <w:sz w:val="28"/>
          <w:szCs w:val="28"/>
          <w:rtl/>
          <w:lang w:bidi="ar-EG"/>
        </w:rPr>
      </w:pPr>
      <w:r w:rsidRPr="003F7F6A">
        <w:rPr>
          <w:rFonts w:ascii="Simplified Arabic" w:hAnsi="Simplified Arabic" w:cs="Simplified Arabic"/>
          <w:bCs/>
          <w:sz w:val="28"/>
          <w:szCs w:val="28"/>
          <w:rtl/>
          <w:lang w:bidi="ar-EG"/>
        </w:rPr>
        <w:t>العقلية التكفيرية و(سيكولوجيا الفكر التكفيري</w:t>
      </w:r>
      <w:r w:rsidR="003A303D" w:rsidRPr="003F7F6A">
        <w:rPr>
          <w:rFonts w:ascii="Simplified Arabic" w:hAnsi="Simplified Arabic" w:cs="Simplified Arabic" w:hint="cs"/>
          <w:bCs/>
          <w:sz w:val="28"/>
          <w:szCs w:val="28"/>
          <w:rtl/>
          <w:lang w:bidi="ar-EG"/>
        </w:rPr>
        <w:t>)</w:t>
      </w:r>
      <w:r w:rsidR="003A303D" w:rsidRPr="003F7F6A">
        <w:rPr>
          <w:rFonts w:ascii="Simplified Arabic" w:hAnsi="Simplified Arabic" w:cs="Simplified Arabic" w:hint="cs"/>
          <w:b/>
          <w:sz w:val="28"/>
          <w:szCs w:val="28"/>
          <w:rtl/>
          <w:lang w:bidi="ar-EG"/>
        </w:rPr>
        <w:t xml:space="preserve"> </w:t>
      </w:r>
      <w:r w:rsidRPr="003F7F6A">
        <w:rPr>
          <w:rFonts w:ascii="Simplified Arabic" w:eastAsia="Times New Roman" w:hAnsi="Simplified Arabic" w:cs="Simplified Arabic"/>
          <w:b/>
          <w:sz w:val="28"/>
          <w:szCs w:val="28"/>
          <w:rtl/>
          <w:lang w:bidi="ar-EG"/>
        </w:rPr>
        <w:t xml:space="preserve">وذلك من خلال معرفة دوافع الارهاب كيف يفكر الارهابي تزويد المشاركين بمفهوم التطرف والإرهاب، </w:t>
      </w:r>
      <w:r w:rsidRPr="003F7F6A">
        <w:rPr>
          <w:rFonts w:ascii="Simplified Arabic" w:eastAsia="Times New Roman" w:hAnsi="Simplified Arabic" w:cs="Simplified Arabic"/>
          <w:b/>
          <w:sz w:val="28"/>
          <w:szCs w:val="28"/>
          <w:rtl/>
          <w:lang w:bidi="ar-EG"/>
        </w:rPr>
        <w:lastRenderedPageBreak/>
        <w:t>والتكفير، ومظاهر التطرف في الجامعة، وأسباب ودوافع التطرف والعوامل المرتبطة</w:t>
      </w:r>
      <w:r w:rsidR="005411CB">
        <w:rPr>
          <w:rFonts w:ascii="Simplified Arabic" w:hAnsi="Simplified Arabic" w:cs="Simplified Arabic" w:hint="cs"/>
          <w:b/>
          <w:sz w:val="28"/>
          <w:szCs w:val="28"/>
          <w:rtl/>
          <w:lang w:bidi="ar-EG"/>
        </w:rPr>
        <w:t xml:space="preserve"> - </w:t>
      </w:r>
      <w:r w:rsidRPr="003F7F6A">
        <w:rPr>
          <w:rFonts w:ascii="Simplified Arabic" w:eastAsia="Times New Roman" w:hAnsi="Simplified Arabic" w:cs="Simplified Arabic"/>
          <w:bCs/>
          <w:sz w:val="28"/>
          <w:szCs w:val="28"/>
          <w:rtl/>
          <w:lang w:bidi="ar-EG"/>
        </w:rPr>
        <w:t>انماط السلوك التكفيري</w:t>
      </w:r>
      <w:r w:rsidRPr="003F7F6A">
        <w:rPr>
          <w:rFonts w:ascii="Simplified Arabic" w:eastAsia="Times New Roman" w:hAnsi="Simplified Arabic" w:cs="Simplified Arabic"/>
          <w:b/>
          <w:sz w:val="28"/>
          <w:szCs w:val="28"/>
          <w:rtl/>
          <w:lang w:bidi="ar-EG"/>
        </w:rPr>
        <w:t xml:space="preserve"> تزويد المشاركين بمواطن التطرف والاعتدال في السلوك البشري، الاتجاهات الفكرية للمتطرف، والفروق بين التطرف والاعتدال</w:t>
      </w:r>
      <w:r w:rsidR="005411CB">
        <w:rPr>
          <w:rFonts w:ascii="Simplified Arabic" w:eastAsia="Times New Roman" w:hAnsi="Simplified Arabic" w:cs="Simplified Arabic" w:hint="cs"/>
          <w:b/>
          <w:sz w:val="28"/>
          <w:szCs w:val="28"/>
          <w:rtl/>
          <w:lang w:bidi="ar-EG"/>
        </w:rPr>
        <w:t xml:space="preserve">- </w:t>
      </w:r>
      <w:r w:rsidRPr="003F7F6A">
        <w:rPr>
          <w:rFonts w:ascii="Simplified Arabic" w:eastAsia="Times New Roman" w:hAnsi="Simplified Arabic" w:cs="Simplified Arabic"/>
          <w:bCs/>
          <w:sz w:val="28"/>
          <w:szCs w:val="28"/>
          <w:rtl/>
          <w:lang w:bidi="ar-EG"/>
        </w:rPr>
        <w:t>البناء العقلي والنفسي للمتطرف</w:t>
      </w:r>
      <w:r w:rsidR="003A303D" w:rsidRPr="003F7F6A">
        <w:rPr>
          <w:rFonts w:ascii="Simplified Arabic" w:eastAsia="Times New Roman" w:hAnsi="Simplified Arabic" w:cs="Simplified Arabic" w:hint="cs"/>
          <w:bCs/>
          <w:sz w:val="28"/>
          <w:szCs w:val="28"/>
          <w:rtl/>
          <w:lang w:bidi="ar-EG"/>
        </w:rPr>
        <w:t xml:space="preserve"> </w:t>
      </w:r>
      <w:r w:rsidRPr="003F7F6A">
        <w:rPr>
          <w:rFonts w:ascii="Simplified Arabic" w:eastAsia="Times New Roman" w:hAnsi="Simplified Arabic" w:cs="Simplified Arabic"/>
          <w:bCs/>
          <w:sz w:val="28"/>
          <w:szCs w:val="28"/>
          <w:rtl/>
          <w:lang w:bidi="ar-EG"/>
        </w:rPr>
        <w:t>(</w:t>
      </w:r>
      <w:r w:rsidRPr="003F7F6A">
        <w:rPr>
          <w:rFonts w:ascii="Simplified Arabic" w:eastAsia="Times New Roman" w:hAnsi="Simplified Arabic" w:cs="Simplified Arabic"/>
          <w:b/>
          <w:sz w:val="28"/>
          <w:szCs w:val="28"/>
          <w:rtl/>
          <w:lang w:bidi="ar-EG"/>
        </w:rPr>
        <w:t>طلاب الجامعة نموذجاً) تزويد المشاركين بسيكولوجيا الطالب المتطرف فكرياً، مظاهر الانحراف الفكري والسلوكي داخل الجامعات، الأنماط  الشخصية للطالب المتطرف</w:t>
      </w:r>
      <w:r w:rsidR="005411CB">
        <w:rPr>
          <w:rFonts w:ascii="Simplified Arabic" w:eastAsia="Times New Roman" w:hAnsi="Simplified Arabic" w:cs="Simplified Arabic" w:hint="cs"/>
          <w:b/>
          <w:sz w:val="28"/>
          <w:szCs w:val="28"/>
          <w:rtl/>
          <w:lang w:bidi="ar-EG"/>
        </w:rPr>
        <w:t xml:space="preserve"> - </w:t>
      </w:r>
      <w:r w:rsidR="003A303D" w:rsidRPr="003F7F6A">
        <w:rPr>
          <w:rFonts w:ascii="Simplified Arabic" w:eastAsia="Times New Roman" w:hAnsi="Simplified Arabic" w:cs="Simplified Arabic"/>
          <w:b/>
          <w:sz w:val="28"/>
          <w:szCs w:val="28"/>
          <w:rtl/>
          <w:lang w:bidi="ar-EG"/>
        </w:rPr>
        <w:t xml:space="preserve"> </w:t>
      </w:r>
      <w:r w:rsidRPr="003F7F6A">
        <w:rPr>
          <w:rFonts w:ascii="Simplified Arabic" w:eastAsia="Times New Roman" w:hAnsi="Simplified Arabic" w:cs="Simplified Arabic"/>
          <w:bCs/>
          <w:sz w:val="28"/>
          <w:szCs w:val="28"/>
          <w:rtl/>
          <w:lang w:bidi="ar-EG"/>
        </w:rPr>
        <w:t>كيفية التأثير على عقلية الطالب</w:t>
      </w:r>
      <w:r w:rsidRPr="003F7F6A">
        <w:rPr>
          <w:rFonts w:ascii="Simplified Arabic" w:eastAsia="Times New Roman" w:hAnsi="Simplified Arabic" w:cs="Simplified Arabic"/>
          <w:b/>
          <w:sz w:val="28"/>
          <w:szCs w:val="28"/>
          <w:rtl/>
          <w:lang w:bidi="ar-EG"/>
        </w:rPr>
        <w:t xml:space="preserve"> تزويد المشاركين بمصادر الانحراف الفكري وعلاقتها بالشخصية، وكيفية تجنيد والتأثير على الطلاب للوقوع في براثن التطرف والارهاب</w:t>
      </w:r>
      <w:r w:rsidR="005411CB">
        <w:rPr>
          <w:rFonts w:ascii="Simplified Arabic" w:hAnsi="Simplified Arabic" w:cs="Simplified Arabic" w:hint="cs"/>
          <w:b/>
          <w:sz w:val="28"/>
          <w:szCs w:val="28"/>
          <w:rtl/>
          <w:lang w:bidi="ar-EG"/>
        </w:rPr>
        <w:t xml:space="preserve"> -</w:t>
      </w:r>
      <w:r w:rsidR="005411CB">
        <w:rPr>
          <w:rFonts w:ascii="Simplified Arabic" w:eastAsia="Times New Roman" w:hAnsi="Simplified Arabic" w:cs="Simplified Arabic" w:hint="cs"/>
          <w:bCs/>
          <w:sz w:val="28"/>
          <w:szCs w:val="28"/>
          <w:rtl/>
          <w:lang w:bidi="ar-EG"/>
        </w:rPr>
        <w:t xml:space="preserve"> </w:t>
      </w:r>
      <w:r w:rsidRPr="003F7F6A">
        <w:rPr>
          <w:rFonts w:ascii="Simplified Arabic" w:eastAsia="Times New Roman" w:hAnsi="Simplified Arabic" w:cs="Simplified Arabic"/>
          <w:bCs/>
          <w:sz w:val="28"/>
          <w:szCs w:val="28"/>
          <w:rtl/>
          <w:lang w:bidi="ar-EG"/>
        </w:rPr>
        <w:t>مهارات رصد السلوكيات التكفيرية</w:t>
      </w:r>
      <w:r w:rsidRPr="003F7F6A">
        <w:rPr>
          <w:rFonts w:ascii="Simplified Arabic" w:eastAsia="Times New Roman" w:hAnsi="Simplified Arabic" w:cs="Simplified Arabic"/>
          <w:b/>
          <w:sz w:val="28"/>
          <w:szCs w:val="28"/>
          <w:rtl/>
          <w:lang w:bidi="ar-EG"/>
        </w:rPr>
        <w:t xml:space="preserve"> تزويد المشاركين بمفهوم الرصد والاكتشاف والمفاهيم المرتبطة به، الخصائص العامة للقائمين بالرصد، وأساليب الرصد، المبادئ الرئيسية للرصد، كيفية صناعة مؤشر الرصد، وأساليب التخطيط لعملية الرصد</w:t>
      </w:r>
      <w:r w:rsidR="005411CB">
        <w:rPr>
          <w:rFonts w:ascii="Simplified Arabic" w:eastAsia="Times New Roman" w:hAnsi="Simplified Arabic" w:cs="Simplified Arabic" w:hint="cs"/>
          <w:bCs/>
          <w:sz w:val="28"/>
          <w:szCs w:val="28"/>
          <w:rtl/>
          <w:lang w:bidi="ar-EG"/>
        </w:rPr>
        <w:t xml:space="preserve"> - </w:t>
      </w:r>
      <w:r w:rsidRPr="003F7F6A">
        <w:rPr>
          <w:rFonts w:ascii="Simplified Arabic" w:eastAsia="Times New Roman" w:hAnsi="Simplified Arabic" w:cs="Simplified Arabic"/>
          <w:bCs/>
          <w:sz w:val="28"/>
          <w:szCs w:val="28"/>
          <w:rtl/>
          <w:lang w:bidi="ar-EG"/>
        </w:rPr>
        <w:t>مهارات تسجيل السلوكيات التكفيرية</w:t>
      </w:r>
      <w:r w:rsidRPr="003F7F6A">
        <w:rPr>
          <w:rFonts w:ascii="Simplified Arabic" w:hAnsi="Simplified Arabic" w:cs="Simplified Arabic"/>
          <w:b/>
          <w:sz w:val="28"/>
          <w:szCs w:val="28"/>
          <w:rtl/>
          <w:lang w:bidi="ar-EG"/>
        </w:rPr>
        <w:t xml:space="preserve"> </w:t>
      </w:r>
      <w:r w:rsidRPr="003F7F6A">
        <w:rPr>
          <w:rFonts w:ascii="Simplified Arabic" w:eastAsia="Times New Roman" w:hAnsi="Simplified Arabic" w:cs="Simplified Arabic"/>
          <w:b/>
          <w:sz w:val="28"/>
          <w:szCs w:val="28"/>
          <w:rtl/>
          <w:lang w:bidi="ar-EG"/>
        </w:rPr>
        <w:t>تزويد المشاركين بمفهوم التسجيل، الخصائص العامة للقائمين بالتسجيل، وأساليب التسجيل، المبادئ الرئيسية للتسجيل، وفنون الحصول على المعلومات من الطالب</w:t>
      </w:r>
      <w:r w:rsidR="005411CB">
        <w:rPr>
          <w:rFonts w:ascii="Simplified Arabic" w:hAnsi="Simplified Arabic" w:cs="Simplified Arabic" w:hint="cs"/>
          <w:b/>
          <w:sz w:val="28"/>
          <w:szCs w:val="28"/>
          <w:rtl/>
          <w:lang w:bidi="ar-EG"/>
        </w:rPr>
        <w:t xml:space="preserve"> -</w:t>
      </w:r>
      <w:r w:rsidR="005411CB">
        <w:rPr>
          <w:rFonts w:ascii="Simplified Arabic" w:eastAsia="Times New Roman" w:hAnsi="Simplified Arabic" w:cs="Simplified Arabic" w:hint="cs"/>
          <w:bCs/>
          <w:sz w:val="28"/>
          <w:szCs w:val="28"/>
          <w:rtl/>
          <w:lang w:bidi="ar-EG"/>
        </w:rPr>
        <w:t xml:space="preserve"> </w:t>
      </w:r>
      <w:r w:rsidRPr="003F7F6A">
        <w:rPr>
          <w:rFonts w:ascii="Simplified Arabic" w:eastAsia="Times New Roman" w:hAnsi="Simplified Arabic" w:cs="Simplified Arabic"/>
          <w:bCs/>
          <w:sz w:val="28"/>
          <w:szCs w:val="28"/>
          <w:rtl/>
          <w:lang w:bidi="ar-EG"/>
        </w:rPr>
        <w:lastRenderedPageBreak/>
        <w:t>أسس كشف وتحليل الاتجاهات التطرفية</w:t>
      </w:r>
      <w:r w:rsidRPr="003F7F6A">
        <w:rPr>
          <w:rFonts w:ascii="Simplified Arabic" w:eastAsia="Times New Roman" w:hAnsi="Simplified Arabic" w:cs="Simplified Arabic"/>
          <w:b/>
          <w:sz w:val="28"/>
          <w:szCs w:val="28"/>
          <w:rtl/>
          <w:lang w:bidi="ar-EG"/>
        </w:rPr>
        <w:t xml:space="preserve"> تزويد المشاركين أسس الاتجاهات التطرفية لدي الطلاب، وكيفية اكتشافها، واساليبها، ومبادئ تحليل الاتجاهات</w:t>
      </w:r>
      <w:r w:rsidR="005411CB">
        <w:rPr>
          <w:rFonts w:ascii="Simplified Arabic" w:eastAsia="Times New Roman" w:hAnsi="Simplified Arabic" w:cs="Simplified Arabic" w:hint="cs"/>
          <w:bCs/>
          <w:sz w:val="28"/>
          <w:szCs w:val="28"/>
          <w:rtl/>
          <w:lang w:bidi="ar-EG"/>
        </w:rPr>
        <w:t xml:space="preserve"> - </w:t>
      </w:r>
      <w:r w:rsidRPr="003F7F6A">
        <w:rPr>
          <w:rFonts w:ascii="Simplified Arabic" w:eastAsia="Times New Roman" w:hAnsi="Simplified Arabic" w:cs="Simplified Arabic"/>
          <w:bCs/>
          <w:sz w:val="28"/>
          <w:szCs w:val="28"/>
          <w:rtl/>
          <w:lang w:bidi="ar-EG"/>
        </w:rPr>
        <w:t>مهارات المتابعة وكتابة التقارير</w:t>
      </w:r>
      <w:r w:rsidRPr="003F7F6A">
        <w:rPr>
          <w:rFonts w:ascii="Simplified Arabic" w:eastAsia="Times New Roman" w:hAnsi="Simplified Arabic" w:cs="Simplified Arabic"/>
          <w:b/>
          <w:sz w:val="28"/>
          <w:szCs w:val="28"/>
          <w:rtl/>
          <w:lang w:bidi="ar-EG"/>
        </w:rPr>
        <w:t xml:space="preserve"> تزويد المشاركين بمفهوم المتابعة، واليات المتابعة، وأنظمة المتابع، وكيفية كتابة تقارير المتابعة</w:t>
      </w:r>
      <w:r w:rsidR="005411CB">
        <w:rPr>
          <w:rFonts w:ascii="Simplified Arabic" w:eastAsia="Times New Roman" w:hAnsi="Simplified Arabic" w:cs="Simplified Arabic" w:hint="cs"/>
          <w:bCs/>
          <w:sz w:val="28"/>
          <w:szCs w:val="28"/>
          <w:rtl/>
          <w:lang w:bidi="ar-EG"/>
        </w:rPr>
        <w:t xml:space="preserve"> - </w:t>
      </w:r>
      <w:r w:rsidRPr="003F7F6A">
        <w:rPr>
          <w:rFonts w:ascii="Simplified Arabic" w:eastAsia="Times New Roman" w:hAnsi="Simplified Arabic" w:cs="Simplified Arabic"/>
          <w:bCs/>
          <w:sz w:val="28"/>
          <w:szCs w:val="28"/>
          <w:rtl/>
          <w:lang w:bidi="ar-EG"/>
        </w:rPr>
        <w:t>العلاج المعرفي السلوكي</w:t>
      </w:r>
      <w:r w:rsidRPr="003F7F6A">
        <w:rPr>
          <w:rFonts w:ascii="Simplified Arabic" w:eastAsia="Times New Roman" w:hAnsi="Simplified Arabic" w:cs="Simplified Arabic"/>
          <w:b/>
          <w:sz w:val="28"/>
          <w:szCs w:val="28"/>
          <w:rtl/>
          <w:lang w:bidi="ar-EG"/>
        </w:rPr>
        <w:t xml:space="preserve"> والعمل مع المتطرفين تزويد المشاركين بمفهوم العلاج المعرفي السلوكي، والياته وكيفية استخدامها مع الطلاب المتطرفين فكريا من خلال الفنيات المعرفية والسلوكية</w:t>
      </w:r>
      <w:r w:rsidR="005411CB">
        <w:rPr>
          <w:rFonts w:ascii="Simplified Arabic" w:eastAsia="Times New Roman" w:hAnsi="Simplified Arabic" w:cs="Simplified Arabic" w:hint="cs"/>
          <w:bCs/>
          <w:sz w:val="28"/>
          <w:szCs w:val="28"/>
          <w:rtl/>
          <w:lang w:bidi="ar-EG"/>
        </w:rPr>
        <w:t xml:space="preserve"> - </w:t>
      </w:r>
      <w:r w:rsidRPr="003F7F6A">
        <w:rPr>
          <w:rFonts w:ascii="Simplified Arabic" w:eastAsia="Times New Roman" w:hAnsi="Simplified Arabic" w:cs="Simplified Arabic"/>
          <w:bCs/>
          <w:sz w:val="28"/>
          <w:szCs w:val="28"/>
          <w:rtl/>
          <w:lang w:bidi="ar-EG"/>
        </w:rPr>
        <w:t>مهارات ارشاد وتوجيه الطلاب بالجامعات</w:t>
      </w:r>
      <w:r w:rsidRPr="003F7F6A">
        <w:rPr>
          <w:rFonts w:ascii="Simplified Arabic" w:hAnsi="Simplified Arabic" w:cs="Simplified Arabic"/>
          <w:b/>
          <w:sz w:val="28"/>
          <w:szCs w:val="28"/>
          <w:rtl/>
          <w:lang w:bidi="ar-EG"/>
        </w:rPr>
        <w:t xml:space="preserve"> </w:t>
      </w:r>
      <w:r w:rsidRPr="003F7F6A">
        <w:rPr>
          <w:rFonts w:ascii="Simplified Arabic" w:eastAsia="Times New Roman" w:hAnsi="Simplified Arabic" w:cs="Simplified Arabic"/>
          <w:b/>
          <w:sz w:val="28"/>
          <w:szCs w:val="28"/>
          <w:rtl/>
          <w:lang w:bidi="ar-EG"/>
        </w:rPr>
        <w:t>تزويد المشاركين بمفاهيم الارشاد والتوجيه وقواعد ومهارات الارشاد والتوجيه في العمل مع الطلاب المتطرفين فكريا داخل الجامعات</w:t>
      </w:r>
      <w:r w:rsidR="005411CB">
        <w:rPr>
          <w:rFonts w:ascii="Simplified Arabic" w:eastAsia="Times New Roman" w:hAnsi="Simplified Arabic" w:cs="Simplified Arabic" w:hint="cs"/>
          <w:bCs/>
          <w:sz w:val="28"/>
          <w:szCs w:val="28"/>
          <w:rtl/>
          <w:lang w:bidi="ar-EG"/>
        </w:rPr>
        <w:t xml:space="preserve"> - </w:t>
      </w:r>
      <w:r w:rsidRPr="003F7F6A">
        <w:rPr>
          <w:rFonts w:ascii="Simplified Arabic" w:eastAsia="Times New Roman" w:hAnsi="Simplified Arabic" w:cs="Simplified Arabic"/>
          <w:bCs/>
          <w:sz w:val="28"/>
          <w:szCs w:val="28"/>
          <w:rtl/>
          <w:lang w:bidi="ar-EG"/>
        </w:rPr>
        <w:t>مهارات الوقاية من الفكر التكفيري</w:t>
      </w:r>
      <w:r w:rsidRPr="003F7F6A">
        <w:rPr>
          <w:rFonts w:ascii="Simplified Arabic" w:eastAsia="Times New Roman" w:hAnsi="Simplified Arabic" w:cs="Simplified Arabic"/>
          <w:b/>
          <w:sz w:val="28"/>
          <w:szCs w:val="28"/>
          <w:rtl/>
          <w:lang w:bidi="ar-EG"/>
        </w:rPr>
        <w:t xml:space="preserve"> بالجامعات</w:t>
      </w:r>
      <w:r w:rsidRPr="003F7F6A">
        <w:rPr>
          <w:rFonts w:ascii="Simplified Arabic" w:hAnsi="Simplified Arabic" w:cs="Simplified Arabic"/>
          <w:b/>
          <w:sz w:val="28"/>
          <w:szCs w:val="28"/>
          <w:rtl/>
          <w:lang w:bidi="ar-EG"/>
        </w:rPr>
        <w:t xml:space="preserve"> </w:t>
      </w:r>
      <w:r w:rsidRPr="003F7F6A">
        <w:rPr>
          <w:rFonts w:ascii="Simplified Arabic" w:eastAsia="Times New Roman" w:hAnsi="Simplified Arabic" w:cs="Simplified Arabic"/>
          <w:b/>
          <w:sz w:val="28"/>
          <w:szCs w:val="28"/>
          <w:rtl/>
          <w:lang w:bidi="ar-EG"/>
        </w:rPr>
        <w:t>تزويد المشاركين بأنماط الشخصية وأساليب الوقاية والتوجيه، وأساليب المعاملة الوالدية مع الطلاب المعرضين لخطر الفكر التكفيري والتطرفي داخل الجامعات</w:t>
      </w:r>
      <w:r w:rsidR="005411CB">
        <w:rPr>
          <w:rFonts w:ascii="Simplified Arabic" w:eastAsia="Times New Roman" w:hAnsi="Simplified Arabic" w:cs="Simplified Arabic" w:hint="cs"/>
          <w:bCs/>
          <w:sz w:val="28"/>
          <w:szCs w:val="28"/>
          <w:rtl/>
          <w:lang w:bidi="ar-EG"/>
        </w:rPr>
        <w:t xml:space="preserve">- </w:t>
      </w:r>
      <w:r w:rsidRPr="003F7F6A">
        <w:rPr>
          <w:rFonts w:ascii="Simplified Arabic" w:eastAsia="Times New Roman" w:hAnsi="Simplified Arabic" w:cs="Simplified Arabic"/>
          <w:bCs/>
          <w:sz w:val="28"/>
          <w:szCs w:val="28"/>
          <w:rtl/>
          <w:lang w:bidi="ar-EG"/>
        </w:rPr>
        <w:t>اسرة المتطرف</w:t>
      </w:r>
      <w:r w:rsidRPr="003F7F6A">
        <w:rPr>
          <w:rFonts w:ascii="Simplified Arabic" w:eastAsia="Times New Roman" w:hAnsi="Simplified Arabic" w:cs="Simplified Arabic"/>
          <w:b/>
          <w:sz w:val="28"/>
          <w:szCs w:val="28"/>
          <w:rtl/>
          <w:lang w:bidi="ar-EG"/>
        </w:rPr>
        <w:t xml:space="preserve"> كيف تعمل</w:t>
      </w:r>
      <w:r w:rsidRPr="003F7F6A">
        <w:rPr>
          <w:rFonts w:ascii="Simplified Arabic" w:hAnsi="Simplified Arabic" w:cs="Simplified Arabic"/>
          <w:b/>
          <w:sz w:val="28"/>
          <w:szCs w:val="28"/>
          <w:rtl/>
          <w:lang w:bidi="ar-EG"/>
        </w:rPr>
        <w:t xml:space="preserve"> </w:t>
      </w:r>
      <w:r w:rsidRPr="003F7F6A">
        <w:rPr>
          <w:rFonts w:ascii="Simplified Arabic" w:eastAsia="Times New Roman" w:hAnsi="Simplified Arabic" w:cs="Simplified Arabic"/>
          <w:b/>
          <w:sz w:val="28"/>
          <w:szCs w:val="28"/>
          <w:rtl/>
          <w:lang w:bidi="ar-EG"/>
        </w:rPr>
        <w:t>تزويد المشاركين بمفهوم الاسرة والبناء الاسري والعوامل المؤدية الى التطرف داخل الاسرة، والتنشئة الاسرية وعلاقتها بالتطرف</w:t>
      </w:r>
      <w:r w:rsidR="005411CB">
        <w:rPr>
          <w:rFonts w:ascii="Simplified Arabic" w:eastAsia="Times New Roman" w:hAnsi="Simplified Arabic" w:cs="Simplified Arabic" w:hint="cs"/>
          <w:bCs/>
          <w:sz w:val="28"/>
          <w:szCs w:val="28"/>
          <w:rtl/>
          <w:lang w:bidi="ar-EG"/>
        </w:rPr>
        <w:t xml:space="preserve">- </w:t>
      </w:r>
      <w:r w:rsidRPr="003F7F6A">
        <w:rPr>
          <w:rFonts w:ascii="Simplified Arabic" w:eastAsia="Times New Roman" w:hAnsi="Simplified Arabic" w:cs="Simplified Arabic"/>
          <w:bCs/>
          <w:sz w:val="28"/>
          <w:szCs w:val="28"/>
          <w:rtl/>
          <w:lang w:bidi="ar-EG"/>
        </w:rPr>
        <w:t>ثقافة الاقران والميل للتطرف</w:t>
      </w:r>
      <w:r w:rsidRPr="003F7F6A">
        <w:rPr>
          <w:rFonts w:ascii="Simplified Arabic" w:hAnsi="Simplified Arabic" w:cs="Simplified Arabic"/>
          <w:b/>
          <w:sz w:val="28"/>
          <w:szCs w:val="28"/>
          <w:rtl/>
          <w:lang w:bidi="ar-EG"/>
        </w:rPr>
        <w:t xml:space="preserve"> </w:t>
      </w:r>
      <w:r w:rsidRPr="003F7F6A">
        <w:rPr>
          <w:rFonts w:ascii="Simplified Arabic" w:eastAsia="Times New Roman" w:hAnsi="Simplified Arabic" w:cs="Simplified Arabic"/>
          <w:b/>
          <w:sz w:val="28"/>
          <w:szCs w:val="28"/>
          <w:rtl/>
          <w:lang w:bidi="ar-EG"/>
        </w:rPr>
        <w:t xml:space="preserve">تزويد المشاركين بمفهوم القرين، والميول </w:t>
      </w:r>
      <w:r w:rsidRPr="003F7F6A">
        <w:rPr>
          <w:rFonts w:ascii="Simplified Arabic" w:eastAsia="Times New Roman" w:hAnsi="Simplified Arabic" w:cs="Simplified Arabic"/>
          <w:b/>
          <w:sz w:val="28"/>
          <w:szCs w:val="28"/>
          <w:rtl/>
          <w:lang w:bidi="ar-EG"/>
        </w:rPr>
        <w:lastRenderedPageBreak/>
        <w:t>التطرفية الراجعة للأصدقاء، وكيفية تأثير الاقران في عقلية المتطرف، وفنون التعامل معها</w:t>
      </w:r>
      <w:r w:rsidR="005411CB">
        <w:rPr>
          <w:rFonts w:ascii="Simplified Arabic" w:eastAsia="Times New Roman" w:hAnsi="Simplified Arabic" w:cs="Simplified Arabic" w:hint="cs"/>
          <w:bCs/>
          <w:sz w:val="28"/>
          <w:szCs w:val="28"/>
          <w:rtl/>
          <w:lang w:bidi="ar-EG"/>
        </w:rPr>
        <w:t xml:space="preserve">- </w:t>
      </w:r>
      <w:r w:rsidRPr="003F7F6A">
        <w:rPr>
          <w:rFonts w:ascii="Simplified Arabic" w:eastAsia="Times New Roman" w:hAnsi="Simplified Arabic" w:cs="Simplified Arabic"/>
          <w:bCs/>
          <w:sz w:val="28"/>
          <w:szCs w:val="28"/>
          <w:rtl/>
          <w:lang w:bidi="ar-EG"/>
        </w:rPr>
        <w:t>العلاج العقلاني الانفعالي والعمل مع المتطرفين</w:t>
      </w:r>
      <w:r w:rsidRPr="003F7F6A">
        <w:rPr>
          <w:rFonts w:ascii="Simplified Arabic" w:eastAsia="Times New Roman" w:hAnsi="Simplified Arabic" w:cs="Simplified Arabic"/>
          <w:b/>
          <w:sz w:val="28"/>
          <w:szCs w:val="28"/>
          <w:rtl/>
          <w:lang w:bidi="ar-EG"/>
        </w:rPr>
        <w:t xml:space="preserve"> تزويد المشاركين بمفهوم العلاج العقلاني الانفعالي واساليبه وفنياته العلاجية المختلفة وخطواته في التعامل مع المتطرف</w:t>
      </w:r>
      <w:r w:rsidR="005411CB">
        <w:rPr>
          <w:rFonts w:ascii="Simplified Arabic" w:eastAsia="Times New Roman" w:hAnsi="Simplified Arabic" w:cs="Simplified Arabic" w:hint="cs"/>
          <w:bCs/>
          <w:sz w:val="28"/>
          <w:szCs w:val="28"/>
          <w:rtl/>
          <w:lang w:bidi="ar-EG"/>
        </w:rPr>
        <w:t xml:space="preserve"> - </w:t>
      </w:r>
      <w:r w:rsidRPr="003F7F6A">
        <w:rPr>
          <w:rFonts w:ascii="Simplified Arabic" w:eastAsia="Times New Roman" w:hAnsi="Simplified Arabic" w:cs="Simplified Arabic"/>
          <w:bCs/>
          <w:sz w:val="28"/>
          <w:szCs w:val="28"/>
          <w:rtl/>
          <w:lang w:bidi="ar-EG"/>
        </w:rPr>
        <w:t>العلاج الاسري</w:t>
      </w:r>
      <w:r w:rsidRPr="003F7F6A">
        <w:rPr>
          <w:rFonts w:ascii="Simplified Arabic" w:eastAsia="Times New Roman" w:hAnsi="Simplified Arabic" w:cs="Simplified Arabic"/>
          <w:b/>
          <w:sz w:val="28"/>
          <w:szCs w:val="28"/>
          <w:rtl/>
          <w:lang w:bidi="ar-EG"/>
        </w:rPr>
        <w:t xml:space="preserve"> والعمل مع تزويد المشاركين بمفهوم العلاج الأسري واساليبه وفنياته العلاجية المختلفة وخطواته في التعامل مع المتطرف، والمعايير الأساسية لاستخدام العلاج الاسري في العمل مع المتطرف</w:t>
      </w:r>
    </w:p>
    <w:p w:rsidR="00F72CB8" w:rsidRDefault="00F72CB8" w:rsidP="005411CB">
      <w:pPr>
        <w:tabs>
          <w:tab w:val="left" w:pos="2410"/>
        </w:tabs>
        <w:overflowPunct w:val="0"/>
        <w:autoSpaceDE w:val="0"/>
        <w:autoSpaceDN w:val="0"/>
        <w:adjustRightInd w:val="0"/>
        <w:jc w:val="both"/>
        <w:rPr>
          <w:rFonts w:ascii="Simplified Arabic" w:hAnsi="Simplified Arabic" w:cs="Simplified Arabic"/>
          <w:b/>
          <w:sz w:val="28"/>
          <w:szCs w:val="28"/>
          <w:rtl/>
          <w:lang w:bidi="ar-EG"/>
        </w:rPr>
      </w:pPr>
    </w:p>
    <w:p w:rsidR="00F72CB8" w:rsidRDefault="00F72CB8" w:rsidP="005411CB">
      <w:pPr>
        <w:tabs>
          <w:tab w:val="left" w:pos="2410"/>
        </w:tabs>
        <w:overflowPunct w:val="0"/>
        <w:autoSpaceDE w:val="0"/>
        <w:autoSpaceDN w:val="0"/>
        <w:adjustRightInd w:val="0"/>
        <w:jc w:val="both"/>
        <w:rPr>
          <w:rFonts w:ascii="Simplified Arabic" w:hAnsi="Simplified Arabic" w:cs="Simplified Arabic"/>
          <w:b/>
          <w:sz w:val="28"/>
          <w:szCs w:val="28"/>
          <w:rtl/>
          <w:lang w:bidi="ar-EG"/>
        </w:rPr>
      </w:pPr>
    </w:p>
    <w:p w:rsidR="00F72CB8" w:rsidRDefault="00F72CB8" w:rsidP="005411CB">
      <w:pPr>
        <w:tabs>
          <w:tab w:val="left" w:pos="2410"/>
        </w:tabs>
        <w:overflowPunct w:val="0"/>
        <w:autoSpaceDE w:val="0"/>
        <w:autoSpaceDN w:val="0"/>
        <w:adjustRightInd w:val="0"/>
        <w:jc w:val="both"/>
        <w:rPr>
          <w:rFonts w:ascii="Simplified Arabic" w:hAnsi="Simplified Arabic" w:cs="Simplified Arabic"/>
          <w:b/>
          <w:sz w:val="28"/>
          <w:szCs w:val="28"/>
          <w:rtl/>
          <w:lang w:bidi="ar-EG"/>
        </w:rPr>
      </w:pPr>
    </w:p>
    <w:p w:rsidR="00F72CB8" w:rsidRDefault="00F72CB8" w:rsidP="005411CB">
      <w:pPr>
        <w:tabs>
          <w:tab w:val="left" w:pos="2410"/>
        </w:tabs>
        <w:overflowPunct w:val="0"/>
        <w:autoSpaceDE w:val="0"/>
        <w:autoSpaceDN w:val="0"/>
        <w:adjustRightInd w:val="0"/>
        <w:jc w:val="both"/>
        <w:rPr>
          <w:rFonts w:ascii="Simplified Arabic" w:hAnsi="Simplified Arabic" w:cs="Simplified Arabic"/>
          <w:b/>
          <w:sz w:val="28"/>
          <w:szCs w:val="28"/>
          <w:rtl/>
          <w:lang w:bidi="ar-EG"/>
        </w:rPr>
      </w:pPr>
    </w:p>
    <w:p w:rsidR="00F72CB8" w:rsidRDefault="00F72CB8" w:rsidP="005411CB">
      <w:pPr>
        <w:tabs>
          <w:tab w:val="left" w:pos="2410"/>
        </w:tabs>
        <w:overflowPunct w:val="0"/>
        <w:autoSpaceDE w:val="0"/>
        <w:autoSpaceDN w:val="0"/>
        <w:adjustRightInd w:val="0"/>
        <w:jc w:val="both"/>
        <w:rPr>
          <w:rFonts w:ascii="Simplified Arabic" w:hAnsi="Simplified Arabic" w:cs="Simplified Arabic"/>
          <w:b/>
          <w:sz w:val="28"/>
          <w:szCs w:val="28"/>
          <w:rtl/>
          <w:lang w:bidi="ar-EG"/>
        </w:rPr>
      </w:pPr>
    </w:p>
    <w:p w:rsidR="00F72CB8" w:rsidRDefault="00F72CB8" w:rsidP="005411CB">
      <w:pPr>
        <w:tabs>
          <w:tab w:val="left" w:pos="2410"/>
        </w:tabs>
        <w:overflowPunct w:val="0"/>
        <w:autoSpaceDE w:val="0"/>
        <w:autoSpaceDN w:val="0"/>
        <w:adjustRightInd w:val="0"/>
        <w:jc w:val="both"/>
        <w:rPr>
          <w:rFonts w:ascii="Simplified Arabic" w:hAnsi="Simplified Arabic" w:cs="Simplified Arabic"/>
          <w:b/>
          <w:sz w:val="28"/>
          <w:szCs w:val="28"/>
          <w:rtl/>
          <w:lang w:bidi="ar-EG"/>
        </w:rPr>
      </w:pPr>
    </w:p>
    <w:p w:rsidR="00F72CB8" w:rsidRDefault="00F72CB8" w:rsidP="005411CB">
      <w:pPr>
        <w:tabs>
          <w:tab w:val="left" w:pos="2410"/>
        </w:tabs>
        <w:overflowPunct w:val="0"/>
        <w:autoSpaceDE w:val="0"/>
        <w:autoSpaceDN w:val="0"/>
        <w:adjustRightInd w:val="0"/>
        <w:jc w:val="both"/>
        <w:rPr>
          <w:rFonts w:ascii="Simplified Arabic" w:hAnsi="Simplified Arabic" w:cs="Simplified Arabic"/>
          <w:b/>
          <w:sz w:val="28"/>
          <w:szCs w:val="28"/>
          <w:rtl/>
          <w:lang w:bidi="ar-EG"/>
        </w:rPr>
      </w:pPr>
    </w:p>
    <w:p w:rsidR="00F72CB8" w:rsidRDefault="00F72CB8" w:rsidP="005411CB">
      <w:pPr>
        <w:tabs>
          <w:tab w:val="left" w:pos="2410"/>
        </w:tabs>
        <w:overflowPunct w:val="0"/>
        <w:autoSpaceDE w:val="0"/>
        <w:autoSpaceDN w:val="0"/>
        <w:adjustRightInd w:val="0"/>
        <w:jc w:val="both"/>
        <w:rPr>
          <w:rFonts w:ascii="Simplified Arabic" w:hAnsi="Simplified Arabic" w:cs="Simplified Arabic"/>
          <w:b/>
          <w:sz w:val="28"/>
          <w:szCs w:val="28"/>
          <w:rtl/>
          <w:lang w:bidi="ar-EG"/>
        </w:rPr>
      </w:pPr>
    </w:p>
    <w:p w:rsidR="00F72CB8" w:rsidRDefault="00F72CB8" w:rsidP="005411CB">
      <w:pPr>
        <w:tabs>
          <w:tab w:val="left" w:pos="2410"/>
        </w:tabs>
        <w:overflowPunct w:val="0"/>
        <w:autoSpaceDE w:val="0"/>
        <w:autoSpaceDN w:val="0"/>
        <w:adjustRightInd w:val="0"/>
        <w:jc w:val="both"/>
        <w:rPr>
          <w:rFonts w:ascii="Simplified Arabic" w:hAnsi="Simplified Arabic" w:cs="Simplified Arabic"/>
          <w:b/>
          <w:sz w:val="28"/>
          <w:szCs w:val="28"/>
          <w:rtl/>
          <w:lang w:bidi="ar-EG"/>
        </w:rPr>
      </w:pPr>
    </w:p>
    <w:p w:rsidR="00F72CB8" w:rsidRDefault="00F72CB8" w:rsidP="005411CB">
      <w:pPr>
        <w:tabs>
          <w:tab w:val="left" w:pos="2410"/>
        </w:tabs>
        <w:overflowPunct w:val="0"/>
        <w:autoSpaceDE w:val="0"/>
        <w:autoSpaceDN w:val="0"/>
        <w:adjustRightInd w:val="0"/>
        <w:jc w:val="both"/>
        <w:rPr>
          <w:rFonts w:ascii="Simplified Arabic" w:hAnsi="Simplified Arabic" w:cs="Simplified Arabic"/>
          <w:b/>
          <w:sz w:val="28"/>
          <w:szCs w:val="28"/>
          <w:rtl/>
          <w:lang w:bidi="ar-EG"/>
        </w:rPr>
      </w:pPr>
    </w:p>
    <w:tbl>
      <w:tblPr>
        <w:tblStyle w:val="TableGrid"/>
        <w:bidiVisual/>
        <w:tblW w:w="0" w:type="auto"/>
        <w:tblLook w:val="04A0" w:firstRow="1" w:lastRow="0" w:firstColumn="1" w:lastColumn="0" w:noHBand="0" w:noVBand="1"/>
      </w:tblPr>
      <w:tblGrid>
        <w:gridCol w:w="4015"/>
      </w:tblGrid>
      <w:tr w:rsidR="00D060D1" w:rsidTr="00D060D1">
        <w:tc>
          <w:tcPr>
            <w:tcW w:w="4015" w:type="dxa"/>
          </w:tcPr>
          <w:p w:rsidR="00D060D1" w:rsidRDefault="00D060D1" w:rsidP="005411CB">
            <w:pPr>
              <w:tabs>
                <w:tab w:val="left" w:pos="2410"/>
              </w:tabs>
              <w:overflowPunct w:val="0"/>
              <w:autoSpaceDE w:val="0"/>
              <w:autoSpaceDN w:val="0"/>
              <w:adjustRightInd w:val="0"/>
              <w:jc w:val="both"/>
              <w:rPr>
                <w:rFonts w:ascii="Simplified Arabic" w:hAnsi="Simplified Arabic" w:cs="Simplified Arabic"/>
                <w:b/>
                <w:sz w:val="28"/>
                <w:szCs w:val="28"/>
                <w:rtl/>
                <w:lang w:bidi="ar-EG"/>
              </w:rPr>
            </w:pPr>
            <w:r>
              <w:rPr>
                <w:rFonts w:ascii="Simplified Arabic" w:hAnsi="Simplified Arabic" w:cs="Simplified Arabic" w:hint="cs"/>
                <w:b/>
                <w:noProof/>
                <w:sz w:val="28"/>
                <w:szCs w:val="28"/>
                <w:rtl/>
              </w:rPr>
              <w:lastRenderedPageBreak/>
              <w:drawing>
                <wp:inline distT="0" distB="0" distL="0" distR="0" wp14:anchorId="6AA72445" wp14:editId="29274F19">
                  <wp:extent cx="2412365" cy="1611630"/>
                  <wp:effectExtent l="0" t="0" r="698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104-WA003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2365" cy="1611630"/>
                          </a:xfrm>
                          <a:prstGeom prst="rect">
                            <a:avLst/>
                          </a:prstGeom>
                        </pic:spPr>
                      </pic:pic>
                    </a:graphicData>
                  </a:graphic>
                </wp:inline>
              </w:drawing>
            </w:r>
          </w:p>
        </w:tc>
      </w:tr>
      <w:tr w:rsidR="00D060D1" w:rsidTr="00D060D1">
        <w:tc>
          <w:tcPr>
            <w:tcW w:w="4015" w:type="dxa"/>
          </w:tcPr>
          <w:p w:rsidR="00D060D1" w:rsidRDefault="00D060D1" w:rsidP="005411CB">
            <w:pPr>
              <w:tabs>
                <w:tab w:val="left" w:pos="2410"/>
              </w:tabs>
              <w:overflowPunct w:val="0"/>
              <w:autoSpaceDE w:val="0"/>
              <w:autoSpaceDN w:val="0"/>
              <w:adjustRightInd w:val="0"/>
              <w:jc w:val="both"/>
              <w:rPr>
                <w:rFonts w:ascii="Simplified Arabic" w:hAnsi="Simplified Arabic" w:cs="Simplified Arabic"/>
                <w:b/>
                <w:sz w:val="28"/>
                <w:szCs w:val="28"/>
                <w:rtl/>
                <w:lang w:bidi="ar-EG"/>
              </w:rPr>
            </w:pPr>
            <w:r>
              <w:rPr>
                <w:rFonts w:ascii="Simplified Arabic" w:hAnsi="Simplified Arabic" w:cs="Simplified Arabic" w:hint="cs"/>
                <w:b/>
                <w:noProof/>
                <w:sz w:val="28"/>
                <w:szCs w:val="28"/>
                <w:rtl/>
              </w:rPr>
              <w:drawing>
                <wp:inline distT="0" distB="0" distL="0" distR="0" wp14:anchorId="6412385D" wp14:editId="2A093029">
                  <wp:extent cx="2412365" cy="1611630"/>
                  <wp:effectExtent l="0" t="0" r="698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104-WA001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12365" cy="1611630"/>
                          </a:xfrm>
                          <a:prstGeom prst="rect">
                            <a:avLst/>
                          </a:prstGeom>
                        </pic:spPr>
                      </pic:pic>
                    </a:graphicData>
                  </a:graphic>
                </wp:inline>
              </w:drawing>
            </w:r>
          </w:p>
        </w:tc>
      </w:tr>
      <w:tr w:rsidR="00D060D1" w:rsidTr="00D060D1">
        <w:tc>
          <w:tcPr>
            <w:tcW w:w="4015" w:type="dxa"/>
          </w:tcPr>
          <w:p w:rsidR="00D060D1" w:rsidRDefault="00D060D1" w:rsidP="005411CB">
            <w:pPr>
              <w:tabs>
                <w:tab w:val="left" w:pos="2410"/>
              </w:tabs>
              <w:overflowPunct w:val="0"/>
              <w:autoSpaceDE w:val="0"/>
              <w:autoSpaceDN w:val="0"/>
              <w:adjustRightInd w:val="0"/>
              <w:jc w:val="both"/>
              <w:rPr>
                <w:rFonts w:ascii="Simplified Arabic" w:hAnsi="Simplified Arabic" w:cs="Simplified Arabic"/>
                <w:b/>
                <w:sz w:val="28"/>
                <w:szCs w:val="28"/>
                <w:rtl/>
                <w:lang w:bidi="ar-EG"/>
              </w:rPr>
            </w:pPr>
            <w:r>
              <w:rPr>
                <w:rFonts w:ascii="Simplified Arabic" w:hAnsi="Simplified Arabic" w:cs="Simplified Arabic" w:hint="cs"/>
                <w:b/>
                <w:noProof/>
                <w:sz w:val="28"/>
                <w:szCs w:val="28"/>
                <w:rtl/>
              </w:rPr>
              <w:drawing>
                <wp:inline distT="0" distB="0" distL="0" distR="0" wp14:anchorId="3D896FB5" wp14:editId="5C8F5249">
                  <wp:extent cx="2412365" cy="1611630"/>
                  <wp:effectExtent l="0" t="0" r="6985"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104-WA003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12365" cy="1611630"/>
                          </a:xfrm>
                          <a:prstGeom prst="rect">
                            <a:avLst/>
                          </a:prstGeom>
                        </pic:spPr>
                      </pic:pic>
                    </a:graphicData>
                  </a:graphic>
                </wp:inline>
              </w:drawing>
            </w:r>
          </w:p>
        </w:tc>
      </w:tr>
      <w:tr w:rsidR="00D060D1" w:rsidTr="00D060D1">
        <w:tc>
          <w:tcPr>
            <w:tcW w:w="4015" w:type="dxa"/>
          </w:tcPr>
          <w:p w:rsidR="00D060D1" w:rsidRDefault="00D060D1" w:rsidP="005411CB">
            <w:pPr>
              <w:tabs>
                <w:tab w:val="left" w:pos="2410"/>
              </w:tabs>
              <w:overflowPunct w:val="0"/>
              <w:autoSpaceDE w:val="0"/>
              <w:autoSpaceDN w:val="0"/>
              <w:adjustRightInd w:val="0"/>
              <w:jc w:val="both"/>
              <w:rPr>
                <w:rFonts w:ascii="Simplified Arabic" w:hAnsi="Simplified Arabic" w:cs="Simplified Arabic"/>
                <w:b/>
                <w:sz w:val="28"/>
                <w:szCs w:val="28"/>
                <w:rtl/>
                <w:lang w:bidi="ar-EG"/>
              </w:rPr>
            </w:pPr>
            <w:r>
              <w:rPr>
                <w:rFonts w:ascii="Simplified Arabic" w:hAnsi="Simplified Arabic" w:cs="Simplified Arabic" w:hint="cs"/>
                <w:b/>
                <w:noProof/>
                <w:sz w:val="28"/>
                <w:szCs w:val="28"/>
                <w:rtl/>
              </w:rPr>
              <w:drawing>
                <wp:inline distT="0" distB="0" distL="0" distR="0" wp14:anchorId="0154AB11" wp14:editId="283357E9">
                  <wp:extent cx="2412365" cy="1611630"/>
                  <wp:effectExtent l="0" t="0" r="6985"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104-WA004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12365" cy="1611630"/>
                          </a:xfrm>
                          <a:prstGeom prst="rect">
                            <a:avLst/>
                          </a:prstGeom>
                        </pic:spPr>
                      </pic:pic>
                    </a:graphicData>
                  </a:graphic>
                </wp:inline>
              </w:drawing>
            </w:r>
          </w:p>
        </w:tc>
      </w:tr>
      <w:tr w:rsidR="00D060D1" w:rsidTr="00D060D1">
        <w:tc>
          <w:tcPr>
            <w:tcW w:w="4015" w:type="dxa"/>
          </w:tcPr>
          <w:p w:rsidR="00D060D1" w:rsidRDefault="00AC6441" w:rsidP="005411CB">
            <w:pPr>
              <w:tabs>
                <w:tab w:val="left" w:pos="2410"/>
              </w:tabs>
              <w:overflowPunct w:val="0"/>
              <w:autoSpaceDE w:val="0"/>
              <w:autoSpaceDN w:val="0"/>
              <w:adjustRightInd w:val="0"/>
              <w:jc w:val="both"/>
              <w:rPr>
                <w:rFonts w:ascii="Simplified Arabic" w:hAnsi="Simplified Arabic" w:cs="Simplified Arabic"/>
                <w:b/>
                <w:sz w:val="28"/>
                <w:szCs w:val="28"/>
                <w:rtl/>
                <w:lang w:bidi="ar-EG"/>
              </w:rPr>
            </w:pPr>
            <w:r>
              <w:rPr>
                <w:rFonts w:ascii="Simplified Arabic" w:hAnsi="Simplified Arabic" w:cs="Simplified Arabic" w:hint="cs"/>
                <w:b/>
                <w:noProof/>
                <w:sz w:val="28"/>
                <w:szCs w:val="28"/>
                <w:rtl/>
              </w:rPr>
              <w:drawing>
                <wp:inline distT="0" distB="0" distL="0" distR="0" wp14:anchorId="54C049FB" wp14:editId="6FE2FA56">
                  <wp:extent cx="2412365" cy="1809115"/>
                  <wp:effectExtent l="0" t="0" r="698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03010302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12365" cy="1809115"/>
                          </a:xfrm>
                          <a:prstGeom prst="rect">
                            <a:avLst/>
                          </a:prstGeom>
                        </pic:spPr>
                      </pic:pic>
                    </a:graphicData>
                  </a:graphic>
                </wp:inline>
              </w:drawing>
            </w:r>
          </w:p>
        </w:tc>
      </w:tr>
    </w:tbl>
    <w:p w:rsidR="00F72CB8" w:rsidRDefault="00F72CB8" w:rsidP="005411CB">
      <w:pPr>
        <w:tabs>
          <w:tab w:val="left" w:pos="2410"/>
        </w:tabs>
        <w:overflowPunct w:val="0"/>
        <w:autoSpaceDE w:val="0"/>
        <w:autoSpaceDN w:val="0"/>
        <w:adjustRightInd w:val="0"/>
        <w:jc w:val="both"/>
        <w:rPr>
          <w:rFonts w:ascii="Simplified Arabic" w:hAnsi="Simplified Arabic" w:cs="Simplified Arabic"/>
          <w:b/>
          <w:sz w:val="28"/>
          <w:szCs w:val="28"/>
          <w:rtl/>
          <w:lang w:bidi="ar-EG"/>
        </w:rPr>
      </w:pPr>
    </w:p>
    <w:tbl>
      <w:tblPr>
        <w:tblStyle w:val="TableGrid"/>
        <w:bidiVisual/>
        <w:tblW w:w="0" w:type="auto"/>
        <w:tblLook w:val="04A0" w:firstRow="1" w:lastRow="0" w:firstColumn="1" w:lastColumn="0" w:noHBand="0" w:noVBand="1"/>
      </w:tblPr>
      <w:tblGrid>
        <w:gridCol w:w="4015"/>
      </w:tblGrid>
      <w:tr w:rsidR="00D060D1" w:rsidTr="00D060D1">
        <w:tc>
          <w:tcPr>
            <w:tcW w:w="4015" w:type="dxa"/>
          </w:tcPr>
          <w:p w:rsidR="00D060D1" w:rsidRDefault="00D060D1" w:rsidP="005411CB">
            <w:pPr>
              <w:tabs>
                <w:tab w:val="left" w:pos="2410"/>
              </w:tabs>
              <w:overflowPunct w:val="0"/>
              <w:autoSpaceDE w:val="0"/>
              <w:autoSpaceDN w:val="0"/>
              <w:adjustRightInd w:val="0"/>
              <w:jc w:val="both"/>
              <w:rPr>
                <w:rFonts w:ascii="Simplified Arabic" w:hAnsi="Simplified Arabic" w:cs="Simplified Arabic"/>
                <w:b/>
                <w:sz w:val="28"/>
                <w:szCs w:val="28"/>
                <w:rtl/>
                <w:lang w:bidi="ar-EG"/>
              </w:rPr>
            </w:pPr>
            <w:r>
              <w:rPr>
                <w:rFonts w:ascii="Simplified Arabic" w:hAnsi="Simplified Arabic" w:cs="Simplified Arabic" w:hint="cs"/>
                <w:b/>
                <w:noProof/>
                <w:sz w:val="28"/>
                <w:szCs w:val="28"/>
                <w:rtl/>
              </w:rPr>
              <w:lastRenderedPageBreak/>
              <w:drawing>
                <wp:inline distT="0" distB="0" distL="0" distR="0" wp14:anchorId="71AA96CC" wp14:editId="3867FD21">
                  <wp:extent cx="2412365" cy="1611630"/>
                  <wp:effectExtent l="0" t="0" r="698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104-WA002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12365" cy="1611630"/>
                          </a:xfrm>
                          <a:prstGeom prst="rect">
                            <a:avLst/>
                          </a:prstGeom>
                        </pic:spPr>
                      </pic:pic>
                    </a:graphicData>
                  </a:graphic>
                </wp:inline>
              </w:drawing>
            </w:r>
          </w:p>
        </w:tc>
      </w:tr>
      <w:tr w:rsidR="00D060D1" w:rsidTr="00D060D1">
        <w:tc>
          <w:tcPr>
            <w:tcW w:w="4015" w:type="dxa"/>
          </w:tcPr>
          <w:p w:rsidR="00D060D1" w:rsidRDefault="00D060D1" w:rsidP="005411CB">
            <w:pPr>
              <w:tabs>
                <w:tab w:val="left" w:pos="2410"/>
              </w:tabs>
              <w:overflowPunct w:val="0"/>
              <w:autoSpaceDE w:val="0"/>
              <w:autoSpaceDN w:val="0"/>
              <w:adjustRightInd w:val="0"/>
              <w:jc w:val="both"/>
              <w:rPr>
                <w:rFonts w:ascii="Simplified Arabic" w:hAnsi="Simplified Arabic" w:cs="Simplified Arabic"/>
                <w:b/>
                <w:sz w:val="28"/>
                <w:szCs w:val="28"/>
                <w:rtl/>
                <w:lang w:bidi="ar-EG"/>
              </w:rPr>
            </w:pPr>
            <w:r>
              <w:rPr>
                <w:rFonts w:ascii="Simplified Arabic" w:hAnsi="Simplified Arabic" w:cs="Simplified Arabic" w:hint="cs"/>
                <w:b/>
                <w:noProof/>
                <w:sz w:val="28"/>
                <w:szCs w:val="28"/>
                <w:rtl/>
              </w:rPr>
              <w:drawing>
                <wp:inline distT="0" distB="0" distL="0" distR="0" wp14:anchorId="0866BFEC" wp14:editId="68DD678C">
                  <wp:extent cx="2412365" cy="1611630"/>
                  <wp:effectExtent l="0" t="0" r="698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104-WA003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12365" cy="1611630"/>
                          </a:xfrm>
                          <a:prstGeom prst="rect">
                            <a:avLst/>
                          </a:prstGeom>
                        </pic:spPr>
                      </pic:pic>
                    </a:graphicData>
                  </a:graphic>
                </wp:inline>
              </w:drawing>
            </w:r>
          </w:p>
        </w:tc>
      </w:tr>
      <w:tr w:rsidR="00D060D1" w:rsidTr="00D060D1">
        <w:tc>
          <w:tcPr>
            <w:tcW w:w="4015" w:type="dxa"/>
          </w:tcPr>
          <w:p w:rsidR="00D060D1" w:rsidRDefault="00D060D1" w:rsidP="005411CB">
            <w:pPr>
              <w:tabs>
                <w:tab w:val="left" w:pos="2410"/>
              </w:tabs>
              <w:overflowPunct w:val="0"/>
              <w:autoSpaceDE w:val="0"/>
              <w:autoSpaceDN w:val="0"/>
              <w:adjustRightInd w:val="0"/>
              <w:jc w:val="both"/>
              <w:rPr>
                <w:rFonts w:ascii="Simplified Arabic" w:hAnsi="Simplified Arabic" w:cs="Simplified Arabic"/>
                <w:b/>
                <w:sz w:val="28"/>
                <w:szCs w:val="28"/>
                <w:rtl/>
                <w:lang w:bidi="ar-EG"/>
              </w:rPr>
            </w:pPr>
            <w:r>
              <w:rPr>
                <w:rFonts w:ascii="Simplified Arabic" w:hAnsi="Simplified Arabic" w:cs="Simplified Arabic" w:hint="cs"/>
                <w:b/>
                <w:noProof/>
                <w:sz w:val="28"/>
                <w:szCs w:val="28"/>
                <w:rtl/>
              </w:rPr>
              <w:drawing>
                <wp:inline distT="0" distB="0" distL="0" distR="0" wp14:anchorId="10DA4326" wp14:editId="204EC1C1">
                  <wp:extent cx="2412365" cy="1809115"/>
                  <wp:effectExtent l="0" t="0" r="698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031-WA005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12365" cy="1809115"/>
                          </a:xfrm>
                          <a:prstGeom prst="rect">
                            <a:avLst/>
                          </a:prstGeom>
                        </pic:spPr>
                      </pic:pic>
                    </a:graphicData>
                  </a:graphic>
                </wp:inline>
              </w:drawing>
            </w:r>
          </w:p>
        </w:tc>
      </w:tr>
      <w:tr w:rsidR="00D060D1" w:rsidTr="00D060D1">
        <w:tc>
          <w:tcPr>
            <w:tcW w:w="4015" w:type="dxa"/>
          </w:tcPr>
          <w:p w:rsidR="00D060D1" w:rsidRDefault="00D060D1" w:rsidP="005411CB">
            <w:pPr>
              <w:tabs>
                <w:tab w:val="left" w:pos="2410"/>
              </w:tabs>
              <w:overflowPunct w:val="0"/>
              <w:autoSpaceDE w:val="0"/>
              <w:autoSpaceDN w:val="0"/>
              <w:adjustRightInd w:val="0"/>
              <w:jc w:val="both"/>
              <w:rPr>
                <w:rFonts w:ascii="Simplified Arabic" w:hAnsi="Simplified Arabic" w:cs="Simplified Arabic"/>
                <w:b/>
                <w:sz w:val="28"/>
                <w:szCs w:val="28"/>
                <w:rtl/>
                <w:lang w:bidi="ar-EG"/>
              </w:rPr>
            </w:pPr>
            <w:r>
              <w:rPr>
                <w:rFonts w:ascii="Simplified Arabic" w:hAnsi="Simplified Arabic" w:cs="Simplified Arabic" w:hint="cs"/>
                <w:b/>
                <w:noProof/>
                <w:sz w:val="28"/>
                <w:szCs w:val="28"/>
                <w:rtl/>
              </w:rPr>
              <w:drawing>
                <wp:inline distT="0" distB="0" distL="0" distR="0" wp14:anchorId="086BBE64" wp14:editId="2873BB6D">
                  <wp:extent cx="2412365" cy="1809115"/>
                  <wp:effectExtent l="0" t="0" r="698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105125338.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12365" cy="1809115"/>
                          </a:xfrm>
                          <a:prstGeom prst="rect">
                            <a:avLst/>
                          </a:prstGeom>
                        </pic:spPr>
                      </pic:pic>
                    </a:graphicData>
                  </a:graphic>
                </wp:inline>
              </w:drawing>
            </w:r>
          </w:p>
        </w:tc>
      </w:tr>
      <w:tr w:rsidR="00D060D1" w:rsidTr="00D060D1">
        <w:tc>
          <w:tcPr>
            <w:tcW w:w="4015" w:type="dxa"/>
          </w:tcPr>
          <w:p w:rsidR="00D060D1" w:rsidRDefault="00AC6441" w:rsidP="005411CB">
            <w:pPr>
              <w:tabs>
                <w:tab w:val="left" w:pos="2410"/>
              </w:tabs>
              <w:overflowPunct w:val="0"/>
              <w:autoSpaceDE w:val="0"/>
              <w:autoSpaceDN w:val="0"/>
              <w:adjustRightInd w:val="0"/>
              <w:jc w:val="both"/>
              <w:rPr>
                <w:rFonts w:ascii="Simplified Arabic" w:hAnsi="Simplified Arabic" w:cs="Simplified Arabic"/>
                <w:b/>
                <w:sz w:val="28"/>
                <w:szCs w:val="28"/>
                <w:rtl/>
                <w:lang w:bidi="ar-EG"/>
              </w:rPr>
            </w:pPr>
            <w:r>
              <w:rPr>
                <w:rFonts w:ascii="Simplified Arabic" w:hAnsi="Simplified Arabic" w:cs="Simplified Arabic" w:hint="cs"/>
                <w:b/>
                <w:noProof/>
                <w:sz w:val="28"/>
                <w:szCs w:val="28"/>
                <w:rtl/>
              </w:rPr>
              <w:drawing>
                <wp:inline distT="0" distB="0" distL="0" distR="0" wp14:anchorId="7AEA07CE" wp14:editId="7F3A676A">
                  <wp:extent cx="2412365" cy="1611630"/>
                  <wp:effectExtent l="0" t="0" r="6985"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104-WA0046.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12365" cy="1611630"/>
                          </a:xfrm>
                          <a:prstGeom prst="rect">
                            <a:avLst/>
                          </a:prstGeom>
                        </pic:spPr>
                      </pic:pic>
                    </a:graphicData>
                  </a:graphic>
                </wp:inline>
              </w:drawing>
            </w:r>
          </w:p>
        </w:tc>
      </w:tr>
    </w:tbl>
    <w:p w:rsidR="00F72CB8" w:rsidRDefault="00F72CB8" w:rsidP="005411CB">
      <w:pPr>
        <w:tabs>
          <w:tab w:val="left" w:pos="2410"/>
        </w:tabs>
        <w:overflowPunct w:val="0"/>
        <w:autoSpaceDE w:val="0"/>
        <w:autoSpaceDN w:val="0"/>
        <w:adjustRightInd w:val="0"/>
        <w:jc w:val="both"/>
        <w:rPr>
          <w:rFonts w:ascii="Simplified Arabic" w:hAnsi="Simplified Arabic" w:cs="Simplified Arabic"/>
          <w:b/>
          <w:sz w:val="28"/>
          <w:szCs w:val="28"/>
          <w:rtl/>
          <w:lang w:bidi="ar-EG"/>
        </w:rPr>
      </w:pPr>
    </w:p>
    <w:p w:rsidR="00BF45A7" w:rsidRPr="00C43F1C" w:rsidRDefault="00BF45A7" w:rsidP="00BF45A7">
      <w:pPr>
        <w:rPr>
          <w:rFonts w:ascii="Simplified Arabic" w:hAnsi="Simplified Arabic" w:cs="Simplified Arabic"/>
          <w:b/>
          <w:bCs/>
          <w:color w:val="1D2129"/>
          <w:sz w:val="28"/>
          <w:szCs w:val="28"/>
          <w:shd w:val="clear" w:color="auto" w:fill="FFFFFF"/>
          <w:rtl/>
        </w:rPr>
      </w:pPr>
      <w:r w:rsidRPr="00C43F1C">
        <w:rPr>
          <w:rFonts w:ascii="Simplified Arabic" w:hAnsi="Simplified Arabic" w:cs="Simplified Arabic"/>
          <w:b/>
          <w:bCs/>
          <w:color w:val="1D2129"/>
          <w:sz w:val="28"/>
          <w:szCs w:val="28"/>
          <w:shd w:val="clear" w:color="auto" w:fill="FFFFFF"/>
          <w:rtl/>
        </w:rPr>
        <w:lastRenderedPageBreak/>
        <w:t>اليوم : الاحد</w:t>
      </w:r>
    </w:p>
    <w:p w:rsidR="00BF45A7" w:rsidRPr="00C43F1C" w:rsidRDefault="00BF45A7" w:rsidP="00BF45A7">
      <w:pPr>
        <w:pStyle w:val="NormalWeb"/>
        <w:shd w:val="clear" w:color="auto" w:fill="FFFFFF"/>
        <w:bidi/>
        <w:spacing w:before="240" w:beforeAutospacing="0" w:after="240" w:afterAutospacing="0"/>
        <w:jc w:val="both"/>
        <w:rPr>
          <w:rFonts w:ascii="Simplified Arabic" w:hAnsi="Simplified Arabic" w:cs="Simplified Arabic"/>
          <w:b/>
          <w:bCs/>
          <w:color w:val="1C1E21"/>
          <w:sz w:val="28"/>
          <w:szCs w:val="28"/>
          <w:shd w:val="clear" w:color="auto" w:fill="FFFFFF"/>
          <w:rtl/>
        </w:rPr>
      </w:pPr>
      <w:r w:rsidRPr="00C43F1C">
        <w:rPr>
          <w:rFonts w:ascii="Simplified Arabic" w:hAnsi="Simplified Arabic" w:cs="Simplified Arabic"/>
          <w:b/>
          <w:bCs/>
          <w:color w:val="1D2129"/>
          <w:sz w:val="28"/>
          <w:szCs w:val="28"/>
          <w:shd w:val="clear" w:color="auto" w:fill="FFFFFF"/>
          <w:rtl/>
        </w:rPr>
        <w:t xml:space="preserve">التاريخ : </w:t>
      </w:r>
      <w:r w:rsidRPr="00C43F1C">
        <w:rPr>
          <w:rFonts w:ascii="Simplified Arabic" w:hAnsi="Simplified Arabic" w:cs="Simplified Arabic"/>
          <w:b/>
          <w:bCs/>
          <w:color w:val="1C1E21"/>
          <w:sz w:val="28"/>
          <w:szCs w:val="28"/>
          <w:shd w:val="clear" w:color="auto" w:fill="FFFFFF"/>
          <w:rtl/>
        </w:rPr>
        <w:t>3/11/2019</w:t>
      </w:r>
    </w:p>
    <w:p w:rsidR="00BF45A7" w:rsidRPr="00C43F1C" w:rsidRDefault="00BF45A7" w:rsidP="00BF45A7">
      <w:pPr>
        <w:rPr>
          <w:rFonts w:ascii="Simplified Arabic" w:hAnsi="Simplified Arabic" w:cs="Simplified Arabic"/>
          <w:b/>
          <w:bCs/>
          <w:color w:val="1D2129"/>
          <w:sz w:val="28"/>
          <w:szCs w:val="28"/>
          <w:shd w:val="clear" w:color="auto" w:fill="FFFFFF"/>
          <w:rtl/>
        </w:rPr>
      </w:pPr>
      <w:r w:rsidRPr="00C43F1C">
        <w:rPr>
          <w:rFonts w:ascii="Simplified Arabic" w:hAnsi="Simplified Arabic" w:cs="Simplified Arabic"/>
          <w:b/>
          <w:bCs/>
          <w:color w:val="1D2129"/>
          <w:sz w:val="28"/>
          <w:szCs w:val="28"/>
          <w:shd w:val="clear" w:color="auto" w:fill="FFFFFF"/>
          <w:rtl/>
        </w:rPr>
        <w:t xml:space="preserve">المكان: </w:t>
      </w:r>
      <w:r w:rsidRPr="00C43F1C">
        <w:rPr>
          <w:rFonts w:ascii="Simplified Arabic" w:hAnsi="Simplified Arabic" w:cs="Simplified Arabic"/>
          <w:b/>
          <w:bCs/>
          <w:color w:val="1C1E21"/>
          <w:sz w:val="28"/>
          <w:szCs w:val="28"/>
          <w:shd w:val="clear" w:color="auto" w:fill="FFFFFF"/>
          <w:rtl/>
        </w:rPr>
        <w:t>الإدارة العامة للتنظيم والإدارة بجامعة أسيوط</w:t>
      </w:r>
    </w:p>
    <w:p w:rsidR="00BF45A7" w:rsidRPr="00C43F1C" w:rsidRDefault="00BF45A7" w:rsidP="00BF45A7">
      <w:pPr>
        <w:rPr>
          <w:rFonts w:ascii="Simplified Arabic" w:hAnsi="Simplified Arabic" w:cs="Simplified Arabic"/>
          <w:b/>
          <w:bCs/>
          <w:color w:val="1D2129"/>
          <w:sz w:val="28"/>
          <w:szCs w:val="28"/>
          <w:shd w:val="clear" w:color="auto" w:fill="FFFFFF"/>
          <w:rtl/>
        </w:rPr>
      </w:pPr>
      <w:r w:rsidRPr="00C43F1C">
        <w:rPr>
          <w:rFonts w:ascii="Simplified Arabic" w:hAnsi="Simplified Arabic" w:cs="Simplified Arabic"/>
          <w:b/>
          <w:bCs/>
          <w:color w:val="1D2129"/>
          <w:sz w:val="28"/>
          <w:szCs w:val="28"/>
          <w:shd w:val="clear" w:color="auto" w:fill="FFFFFF"/>
          <w:rtl/>
        </w:rPr>
        <w:t>الملخص</w:t>
      </w:r>
    </w:p>
    <w:p w:rsidR="00BF45A7" w:rsidRPr="002D260C" w:rsidRDefault="00BF45A7" w:rsidP="00BF45A7">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Pr>
      </w:pPr>
      <w:r w:rsidRPr="002D260C">
        <w:rPr>
          <w:rFonts w:ascii="Simplified Arabic" w:hAnsi="Simplified Arabic" w:cs="Simplified Arabic"/>
          <w:color w:val="1C1E21"/>
          <w:sz w:val="28"/>
          <w:szCs w:val="28"/>
          <w:shd w:val="clear" w:color="auto" w:fill="FFFFFF"/>
          <w:rtl/>
        </w:rPr>
        <w:t xml:space="preserve">جانب من المشاركة فى فعاليات البرنامج التدريبي (تنمية مهارات العاملين بالاشراف والاقامة بالمدن الجامعية) والمعد من قبل الإدارة العامة للتنظيم والإدارة بجامعة أسيوط اليوم الاحد الموافق 3 نوفمبر 2019م، وذلك في جلسة تدريبية بعنوان سيكولوجية التعامل مع الطلاب بالمدن الجامعية. أداب التعامل مع الآخرين قضايا يكرها الطاب عند التعامل التعامل الإيجابي والتعامل السلبى وكيفية حل الخلاف والتوتر آليات التعامل معى التوتر والخلاف </w:t>
      </w:r>
      <w:r w:rsidRPr="002D260C">
        <w:rPr>
          <w:rFonts w:ascii="Simplified Arabic" w:hAnsi="Simplified Arabic" w:cs="Simplified Arabic"/>
          <w:color w:val="1C1E21"/>
          <w:sz w:val="28"/>
          <w:szCs w:val="28"/>
          <w:shd w:val="clear" w:color="auto" w:fill="FFFFFF"/>
          <w:rtl/>
        </w:rPr>
        <w:br/>
        <w:t>أنماط الطلاب المتعاملين</w:t>
      </w:r>
    </w:p>
    <w:p w:rsidR="00F72CB8" w:rsidRDefault="00F72CB8">
      <w:pPr>
        <w:rPr>
          <w:rFonts w:ascii="Simplified Arabic" w:hAnsi="Simplified Arabic" w:cs="Simplified Arabic"/>
          <w:sz w:val="28"/>
          <w:szCs w:val="28"/>
          <w:rtl/>
        </w:rPr>
      </w:pPr>
    </w:p>
    <w:p w:rsidR="00F72CB8" w:rsidRDefault="00F72CB8">
      <w:pPr>
        <w:rPr>
          <w:rFonts w:ascii="Simplified Arabic" w:hAnsi="Simplified Arabic" w:cs="Simplified Arabic"/>
          <w:sz w:val="28"/>
          <w:szCs w:val="28"/>
          <w:rtl/>
        </w:rPr>
      </w:pPr>
    </w:p>
    <w:p w:rsidR="00F72CB8" w:rsidRDefault="00F72CB8">
      <w:pPr>
        <w:rPr>
          <w:rFonts w:ascii="Simplified Arabic" w:hAnsi="Simplified Arabic" w:cs="Simplified Arabic"/>
          <w:sz w:val="28"/>
          <w:szCs w:val="28"/>
          <w:rtl/>
        </w:rPr>
      </w:pPr>
    </w:p>
    <w:p w:rsidR="00F72CB8" w:rsidRDefault="00F72CB8">
      <w:pPr>
        <w:rPr>
          <w:rFonts w:ascii="Simplified Arabic" w:hAnsi="Simplified Arabic" w:cs="Simplified Arabic"/>
          <w:sz w:val="28"/>
          <w:szCs w:val="28"/>
          <w:rtl/>
        </w:rPr>
      </w:pPr>
    </w:p>
    <w:p w:rsidR="00F72CB8" w:rsidRDefault="00F72CB8">
      <w:pPr>
        <w:rPr>
          <w:rFonts w:ascii="Simplified Arabic" w:hAnsi="Simplified Arabic" w:cs="Simplified Arabic"/>
          <w:sz w:val="28"/>
          <w:szCs w:val="28"/>
          <w:rtl/>
        </w:rPr>
      </w:pPr>
    </w:p>
    <w:p w:rsidR="00F72CB8" w:rsidRDefault="00F72CB8" w:rsidP="00EA4747">
      <w:pPr>
        <w:rPr>
          <w:rFonts w:ascii="Simplified Arabic" w:hAnsi="Simplified Arabic" w:cs="Simplified Arabic"/>
          <w:b/>
          <w:bCs/>
          <w:color w:val="1D2129"/>
          <w:sz w:val="28"/>
          <w:szCs w:val="28"/>
          <w:shd w:val="clear" w:color="auto" w:fill="FFFFFF"/>
          <w:rtl/>
        </w:rPr>
      </w:pPr>
    </w:p>
    <w:p w:rsidR="00F72CB8" w:rsidRDefault="00F72CB8" w:rsidP="00EA4747">
      <w:pPr>
        <w:rPr>
          <w:rFonts w:ascii="Simplified Arabic" w:hAnsi="Simplified Arabic" w:cs="Simplified Arabic"/>
          <w:b/>
          <w:bCs/>
          <w:color w:val="1D2129"/>
          <w:sz w:val="28"/>
          <w:szCs w:val="28"/>
          <w:shd w:val="clear" w:color="auto" w:fill="FFFFFF"/>
          <w:rtl/>
        </w:rPr>
      </w:pPr>
    </w:p>
    <w:p w:rsidR="00F72CB8" w:rsidRDefault="00B50E0C" w:rsidP="00EA4747">
      <w:pPr>
        <w:rPr>
          <w:rFonts w:ascii="Simplified Arabic" w:hAnsi="Simplified Arabic" w:cs="Simplified Arabic"/>
          <w:b/>
          <w:bCs/>
          <w:color w:val="1D2129"/>
          <w:sz w:val="28"/>
          <w:szCs w:val="28"/>
          <w:shd w:val="clear" w:color="auto" w:fill="FFFFFF"/>
          <w:rtl/>
        </w:rPr>
      </w:pPr>
      <w:r>
        <w:rPr>
          <w:rFonts w:ascii="Simplified Arabic" w:hAnsi="Simplified Arabic" w:cs="Simplified Arabic" w:hint="cs"/>
          <w:b/>
          <w:bCs/>
          <w:noProof/>
          <w:color w:val="1D2129"/>
          <w:sz w:val="28"/>
          <w:szCs w:val="28"/>
          <w:shd w:val="clear" w:color="auto" w:fill="FFFFFF"/>
          <w:rtl/>
        </w:rPr>
        <w:drawing>
          <wp:inline distT="0" distB="0" distL="0" distR="0" wp14:anchorId="7E9E37D4" wp14:editId="16D0B6A1">
            <wp:extent cx="2412365" cy="3216275"/>
            <wp:effectExtent l="0" t="0" r="6985"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12365" cy="3216275"/>
                    </a:xfrm>
                    <a:prstGeom prst="rect">
                      <a:avLst/>
                    </a:prstGeom>
                  </pic:spPr>
                </pic:pic>
              </a:graphicData>
            </a:graphic>
          </wp:inline>
        </w:drawing>
      </w:r>
    </w:p>
    <w:p w:rsidR="00F72CB8" w:rsidRDefault="00B50E0C" w:rsidP="00EA4747">
      <w:pPr>
        <w:rPr>
          <w:rFonts w:ascii="Simplified Arabic" w:hAnsi="Simplified Arabic" w:cs="Simplified Arabic"/>
          <w:b/>
          <w:bCs/>
          <w:color w:val="1D2129"/>
          <w:sz w:val="28"/>
          <w:szCs w:val="28"/>
          <w:shd w:val="clear" w:color="auto" w:fill="FFFFFF"/>
          <w:rtl/>
        </w:rPr>
      </w:pPr>
      <w:r>
        <w:rPr>
          <w:rFonts w:ascii="Simplified Arabic" w:hAnsi="Simplified Arabic" w:cs="Simplified Arabic" w:hint="cs"/>
          <w:b/>
          <w:bCs/>
          <w:noProof/>
          <w:color w:val="1D2129"/>
          <w:sz w:val="28"/>
          <w:szCs w:val="28"/>
          <w:shd w:val="clear" w:color="auto" w:fill="FFFFFF"/>
          <w:rtl/>
        </w:rPr>
        <w:drawing>
          <wp:inline distT="0" distB="0" distL="0" distR="0" wp14:anchorId="5FFB06A5" wp14:editId="3C3ABEB5">
            <wp:extent cx="2411604" cy="3315956"/>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12365" cy="3317002"/>
                    </a:xfrm>
                    <a:prstGeom prst="rect">
                      <a:avLst/>
                    </a:prstGeom>
                  </pic:spPr>
                </pic:pic>
              </a:graphicData>
            </a:graphic>
          </wp:inline>
        </w:drawing>
      </w:r>
    </w:p>
    <w:p w:rsidR="00F72CB8" w:rsidRDefault="00F72CB8" w:rsidP="00EA4747">
      <w:pPr>
        <w:rPr>
          <w:rFonts w:ascii="Simplified Arabic" w:hAnsi="Simplified Arabic" w:cs="Simplified Arabic"/>
          <w:b/>
          <w:bCs/>
          <w:color w:val="1D2129"/>
          <w:sz w:val="28"/>
          <w:szCs w:val="28"/>
          <w:shd w:val="clear" w:color="auto" w:fill="FFFFFF"/>
          <w:rtl/>
        </w:rPr>
      </w:pPr>
    </w:p>
    <w:p w:rsidR="00F72CB8" w:rsidRDefault="00F72CB8" w:rsidP="00EA4747">
      <w:pPr>
        <w:rPr>
          <w:rFonts w:ascii="Simplified Arabic" w:hAnsi="Simplified Arabic" w:cs="Simplified Arabic"/>
          <w:b/>
          <w:bCs/>
          <w:color w:val="1D2129"/>
          <w:sz w:val="28"/>
          <w:szCs w:val="28"/>
          <w:shd w:val="clear" w:color="auto" w:fill="FFFFFF"/>
          <w:rtl/>
        </w:rPr>
      </w:pPr>
    </w:p>
    <w:p w:rsidR="00F72CB8" w:rsidRDefault="00F72CB8" w:rsidP="00EA4747">
      <w:pPr>
        <w:rPr>
          <w:rFonts w:ascii="Simplified Arabic" w:hAnsi="Simplified Arabic" w:cs="Simplified Arabic"/>
          <w:b/>
          <w:bCs/>
          <w:color w:val="1D2129"/>
          <w:sz w:val="28"/>
          <w:szCs w:val="28"/>
          <w:shd w:val="clear" w:color="auto" w:fill="FFFFFF"/>
          <w:rtl/>
        </w:rPr>
      </w:pPr>
    </w:p>
    <w:p w:rsidR="00EA4747" w:rsidRPr="001965B9" w:rsidRDefault="00EA4747" w:rsidP="00C43F1C">
      <w:pPr>
        <w:rPr>
          <w:rFonts w:ascii="Simplified Arabic" w:hAnsi="Simplified Arabic" w:cs="Simplified Arabic"/>
          <w:b/>
          <w:bCs/>
          <w:color w:val="1D2129"/>
          <w:sz w:val="28"/>
          <w:szCs w:val="28"/>
          <w:shd w:val="clear" w:color="auto" w:fill="FFFFFF"/>
          <w:rtl/>
          <w:lang w:bidi="ar-EG"/>
        </w:rPr>
      </w:pPr>
      <w:r w:rsidRPr="001965B9">
        <w:rPr>
          <w:rFonts w:ascii="Simplified Arabic" w:hAnsi="Simplified Arabic" w:cs="Simplified Arabic"/>
          <w:b/>
          <w:bCs/>
          <w:color w:val="1D2129"/>
          <w:sz w:val="28"/>
          <w:szCs w:val="28"/>
          <w:shd w:val="clear" w:color="auto" w:fill="FFFFFF"/>
          <w:rtl/>
        </w:rPr>
        <w:lastRenderedPageBreak/>
        <w:t xml:space="preserve">اليوم : </w:t>
      </w:r>
      <w:r w:rsidR="003A303D" w:rsidRPr="002D260C">
        <w:rPr>
          <w:rFonts w:ascii="Simplified Arabic" w:hAnsi="Simplified Arabic" w:cs="Simplified Arabic"/>
          <w:color w:val="1C1E21"/>
          <w:sz w:val="28"/>
          <w:szCs w:val="28"/>
          <w:shd w:val="clear" w:color="auto" w:fill="FFFFFF"/>
          <w:rtl/>
        </w:rPr>
        <w:t xml:space="preserve">السبت </w:t>
      </w:r>
      <w:r w:rsidR="00EF7DAE">
        <w:rPr>
          <w:rFonts w:ascii="Simplified Arabic" w:hAnsi="Simplified Arabic" w:cs="Simplified Arabic" w:hint="cs"/>
          <w:b/>
          <w:bCs/>
          <w:color w:val="1D2129"/>
          <w:sz w:val="28"/>
          <w:szCs w:val="28"/>
          <w:shd w:val="clear" w:color="auto" w:fill="FFFFFF"/>
          <w:rtl/>
        </w:rPr>
        <w:t xml:space="preserve"> </w:t>
      </w:r>
    </w:p>
    <w:p w:rsidR="003A303D" w:rsidRDefault="00EA4747" w:rsidP="003A303D">
      <w:pPr>
        <w:rPr>
          <w:rFonts w:ascii="Simplified Arabic" w:eastAsia="Times New Roman" w:hAnsi="Simplified Arabic" w:cs="Simplified Arabic"/>
          <w:color w:val="666666"/>
          <w:sz w:val="28"/>
          <w:szCs w:val="28"/>
          <w:rtl/>
        </w:rPr>
      </w:pPr>
      <w:r w:rsidRPr="001965B9">
        <w:rPr>
          <w:rFonts w:ascii="Simplified Arabic" w:hAnsi="Simplified Arabic" w:cs="Simplified Arabic"/>
          <w:b/>
          <w:bCs/>
          <w:color w:val="1D2129"/>
          <w:sz w:val="28"/>
          <w:szCs w:val="28"/>
          <w:shd w:val="clear" w:color="auto" w:fill="FFFFFF"/>
          <w:rtl/>
        </w:rPr>
        <w:t xml:space="preserve">التاريخ : </w:t>
      </w:r>
      <w:r w:rsidR="003A303D" w:rsidRPr="002D260C">
        <w:rPr>
          <w:rFonts w:ascii="Simplified Arabic" w:hAnsi="Simplified Arabic" w:cs="Simplified Arabic"/>
          <w:color w:val="1C1E21"/>
          <w:sz w:val="28"/>
          <w:szCs w:val="28"/>
          <w:shd w:val="clear" w:color="auto" w:fill="FFFFFF"/>
          <w:rtl/>
        </w:rPr>
        <w:t>16/11/2019</w:t>
      </w:r>
    </w:p>
    <w:p w:rsidR="00EA4747" w:rsidRPr="001965B9" w:rsidRDefault="00EA4747" w:rsidP="00EA4747">
      <w:pPr>
        <w:rPr>
          <w:rFonts w:ascii="Simplified Arabic" w:hAnsi="Simplified Arabic" w:cs="Simplified Arabic"/>
          <w:b/>
          <w:bCs/>
          <w:color w:val="1D2129"/>
          <w:sz w:val="28"/>
          <w:szCs w:val="28"/>
          <w:shd w:val="clear" w:color="auto" w:fill="FFFFFF"/>
          <w:rtl/>
        </w:rPr>
      </w:pPr>
      <w:r w:rsidRPr="001965B9">
        <w:rPr>
          <w:rFonts w:ascii="Simplified Arabic" w:hAnsi="Simplified Arabic" w:cs="Simplified Arabic"/>
          <w:b/>
          <w:bCs/>
          <w:color w:val="1D2129"/>
          <w:sz w:val="28"/>
          <w:szCs w:val="28"/>
          <w:shd w:val="clear" w:color="auto" w:fill="FFFFFF"/>
          <w:rtl/>
        </w:rPr>
        <w:t xml:space="preserve">المكان: </w:t>
      </w:r>
      <w:r w:rsidR="003A303D" w:rsidRPr="002D260C">
        <w:rPr>
          <w:rFonts w:ascii="Simplified Arabic" w:hAnsi="Simplified Arabic" w:cs="Simplified Arabic"/>
          <w:color w:val="1C1E21"/>
          <w:sz w:val="28"/>
          <w:szCs w:val="28"/>
          <w:shd w:val="clear" w:color="auto" w:fill="FFFFFF"/>
          <w:rtl/>
        </w:rPr>
        <w:t>وحدة مكافحة العنف والتمييز بجامعة أسيوط</w:t>
      </w:r>
    </w:p>
    <w:p w:rsidR="00EA4747" w:rsidRPr="003A303D" w:rsidRDefault="00EA4747" w:rsidP="003A303D">
      <w:pPr>
        <w:rPr>
          <w:rFonts w:ascii="Simplified Arabic" w:hAnsi="Simplified Arabic" w:cs="Simplified Arabic"/>
          <w:b/>
          <w:bCs/>
          <w:color w:val="1D2129"/>
          <w:sz w:val="28"/>
          <w:szCs w:val="28"/>
          <w:shd w:val="clear" w:color="auto" w:fill="FFFFFF"/>
          <w:rtl/>
        </w:rPr>
      </w:pPr>
      <w:r w:rsidRPr="001965B9">
        <w:rPr>
          <w:rFonts w:ascii="Simplified Arabic" w:hAnsi="Simplified Arabic" w:cs="Simplified Arabic"/>
          <w:b/>
          <w:bCs/>
          <w:color w:val="1D2129"/>
          <w:sz w:val="28"/>
          <w:szCs w:val="28"/>
          <w:shd w:val="clear" w:color="auto" w:fill="FFFFFF"/>
          <w:rtl/>
        </w:rPr>
        <w:t>الملخص</w:t>
      </w:r>
    </w:p>
    <w:p w:rsidR="003A303D" w:rsidRPr="00AB440D" w:rsidRDefault="00477D1C" w:rsidP="00EF7DAE">
      <w:pPr>
        <w:ind w:left="84"/>
        <w:jc w:val="both"/>
        <w:rPr>
          <w:rFonts w:ascii="Simplified Arabic" w:hAnsi="Simplified Arabic" w:cs="Simplified Arabic"/>
          <w:color w:val="1C1E21"/>
          <w:sz w:val="28"/>
          <w:szCs w:val="28"/>
          <w:shd w:val="clear" w:color="auto" w:fill="FFFFFF"/>
          <w:rtl/>
          <w:lang w:bidi="ar-EG"/>
        </w:rPr>
      </w:pPr>
      <w:r w:rsidRPr="005047BB">
        <w:rPr>
          <w:rFonts w:ascii="Simplified Arabic" w:hAnsi="Simplified Arabic" w:cs="Simplified Arabic"/>
          <w:color w:val="1C1E21"/>
          <w:sz w:val="28"/>
          <w:szCs w:val="28"/>
          <w:shd w:val="clear" w:color="auto" w:fill="FFFFFF"/>
          <w:rtl/>
        </w:rPr>
        <w:t xml:space="preserve">تشرفت بتنفيذ جلستين تدريب عن العنف ضد المرأة ومهارات التواصل مع الاخرين بوحدة مكافحة العنف والتمييز بجامعة أسيوط </w:t>
      </w:r>
      <w:r w:rsidR="003A303D" w:rsidRPr="005047BB">
        <w:rPr>
          <w:rFonts w:ascii="Simplified Arabic" w:hAnsi="Simplified Arabic" w:cs="Simplified Arabic" w:hint="cs"/>
          <w:color w:val="1C1E21"/>
          <w:sz w:val="28"/>
          <w:szCs w:val="28"/>
          <w:shd w:val="clear" w:color="auto" w:fill="FFFFFF"/>
          <w:rtl/>
        </w:rPr>
        <w:t xml:space="preserve"> حيث تناول التدريب </w:t>
      </w:r>
      <w:r w:rsidR="009D37CA" w:rsidRPr="005047BB">
        <w:rPr>
          <w:rFonts w:ascii="Simplified Arabic" w:hAnsi="Simplified Arabic" w:cs="Simplified Arabic"/>
          <w:color w:val="1C1E21"/>
          <w:sz w:val="28"/>
          <w:szCs w:val="28"/>
          <w:shd w:val="clear" w:color="auto" w:fill="FFFFFF"/>
          <w:rtl/>
        </w:rPr>
        <w:t xml:space="preserve">مفهوم </w:t>
      </w:r>
      <w:r w:rsidR="009D37CA" w:rsidRPr="005047BB">
        <w:rPr>
          <w:rFonts w:ascii="Simplified Arabic" w:hAnsi="Simplified Arabic" w:cs="Simplified Arabic"/>
          <w:color w:val="1C1E21"/>
          <w:sz w:val="28"/>
          <w:szCs w:val="28"/>
          <w:shd w:val="clear" w:color="auto" w:fill="FFFFFF"/>
          <w:rtl/>
          <w:lang w:bidi="ar-EG"/>
        </w:rPr>
        <w:t>العنف</w:t>
      </w:r>
      <w:r w:rsidR="00AB440D" w:rsidRPr="005047BB">
        <w:rPr>
          <w:rFonts w:ascii="Simplified Arabic" w:hAnsi="Simplified Arabic" w:cs="Simplified Arabic" w:hint="cs"/>
          <w:color w:val="1C1E21"/>
          <w:sz w:val="28"/>
          <w:szCs w:val="28"/>
          <w:shd w:val="clear" w:color="auto" w:fill="FFFFFF"/>
          <w:rtl/>
          <w:lang w:bidi="ar-EG"/>
        </w:rPr>
        <w:t xml:space="preserve"> و</w:t>
      </w:r>
      <w:r w:rsidR="009D37CA" w:rsidRPr="005047BB">
        <w:rPr>
          <w:rFonts w:ascii="Simplified Arabic" w:hAnsi="Simplified Arabic" w:cs="Simplified Arabic"/>
          <w:color w:val="1C1E21"/>
          <w:sz w:val="28"/>
          <w:szCs w:val="28"/>
          <w:shd w:val="clear" w:color="auto" w:fill="FFFFFF"/>
          <w:rtl/>
          <w:lang w:bidi="ar-EG"/>
        </w:rPr>
        <w:t>النظريات العلمية المفسرة للعنف</w:t>
      </w:r>
      <w:r w:rsidR="003A303D" w:rsidRPr="005047BB">
        <w:rPr>
          <w:rFonts w:ascii="Simplified Arabic" w:hAnsi="Simplified Arabic" w:cs="Simplified Arabic" w:hint="cs"/>
          <w:color w:val="1C1E21"/>
          <w:sz w:val="28"/>
          <w:szCs w:val="28"/>
          <w:shd w:val="clear" w:color="auto" w:fill="FFFFFF"/>
          <w:rtl/>
          <w:lang w:bidi="ar-EG"/>
        </w:rPr>
        <w:t xml:space="preserve"> و</w:t>
      </w:r>
      <w:r w:rsidR="009D37CA" w:rsidRPr="005047BB">
        <w:rPr>
          <w:rFonts w:ascii="Simplified Arabic" w:hAnsi="Simplified Arabic" w:cs="Simplified Arabic"/>
          <w:color w:val="1C1E21"/>
          <w:sz w:val="28"/>
          <w:szCs w:val="28"/>
          <w:shd w:val="clear" w:color="auto" w:fill="FFFFFF"/>
          <w:rtl/>
          <w:lang w:bidi="ar-EG"/>
        </w:rPr>
        <w:t>أسباب العنف ضد المرأة</w:t>
      </w:r>
      <w:r w:rsidR="003A303D" w:rsidRPr="005047BB">
        <w:rPr>
          <w:rFonts w:ascii="Simplified Arabic" w:hAnsi="Simplified Arabic" w:cs="Simplified Arabic" w:hint="cs"/>
          <w:color w:val="1C1E21"/>
          <w:sz w:val="28"/>
          <w:szCs w:val="28"/>
          <w:shd w:val="clear" w:color="auto" w:fill="FFFFFF"/>
          <w:rtl/>
          <w:lang w:bidi="ar-EG"/>
        </w:rPr>
        <w:t xml:space="preserve"> و</w:t>
      </w:r>
      <w:r w:rsidR="009D37CA" w:rsidRPr="005047BB">
        <w:rPr>
          <w:rFonts w:ascii="Simplified Arabic" w:hAnsi="Simplified Arabic" w:cs="Simplified Arabic"/>
          <w:color w:val="1C1E21"/>
          <w:sz w:val="28"/>
          <w:szCs w:val="28"/>
          <w:shd w:val="clear" w:color="auto" w:fill="FFFFFF"/>
          <w:rtl/>
          <w:lang w:bidi="ar-EG"/>
        </w:rPr>
        <w:t>أشكال ومظاهر العنف ضد المرأة</w:t>
      </w:r>
      <w:r w:rsidR="003A303D" w:rsidRPr="005047BB">
        <w:rPr>
          <w:rFonts w:ascii="Simplified Arabic" w:hAnsi="Simplified Arabic" w:cs="Simplified Arabic" w:hint="cs"/>
          <w:color w:val="1C1E21"/>
          <w:sz w:val="28"/>
          <w:szCs w:val="28"/>
          <w:shd w:val="clear" w:color="auto" w:fill="FFFFFF"/>
          <w:rtl/>
          <w:lang w:bidi="ar-EG"/>
        </w:rPr>
        <w:t xml:space="preserve"> </w:t>
      </w:r>
      <w:r w:rsidR="003A303D" w:rsidRPr="005047BB">
        <w:rPr>
          <w:rFonts w:ascii="Simplified Arabic" w:hAnsi="Simplified Arabic" w:cs="Simplified Arabic" w:hint="cs"/>
          <w:color w:val="1C1E21"/>
          <w:sz w:val="28"/>
          <w:szCs w:val="28"/>
          <w:shd w:val="clear" w:color="auto" w:fill="FFFFFF"/>
          <w:rtl/>
        </w:rPr>
        <w:t xml:space="preserve"> و</w:t>
      </w:r>
      <w:r w:rsidR="003A303D" w:rsidRPr="005047BB">
        <w:rPr>
          <w:rFonts w:ascii="Simplified Arabic" w:hAnsi="Simplified Arabic" w:cs="Simplified Arabic"/>
          <w:color w:val="1C1E21"/>
          <w:sz w:val="28"/>
          <w:szCs w:val="28"/>
          <w:shd w:val="clear" w:color="auto" w:fill="FFFFFF"/>
          <w:rtl/>
        </w:rPr>
        <w:t>إلقاء الضوء على الدوافع النفسية المرتبطة بالعنف الأسري.</w:t>
      </w:r>
      <w:r w:rsidR="003A303D" w:rsidRPr="005047BB">
        <w:rPr>
          <w:rFonts w:ascii="Simplified Arabic" w:hAnsi="Simplified Arabic" w:cs="Simplified Arabic" w:hint="cs"/>
          <w:color w:val="1C1E21"/>
          <w:sz w:val="28"/>
          <w:szCs w:val="28"/>
          <w:shd w:val="clear" w:color="auto" w:fill="FFFFFF"/>
          <w:rtl/>
        </w:rPr>
        <w:t xml:space="preserve"> </w:t>
      </w:r>
      <w:r w:rsidR="003A303D" w:rsidRPr="005047BB">
        <w:rPr>
          <w:rFonts w:ascii="Simplified Arabic" w:hAnsi="Simplified Arabic" w:cs="Simplified Arabic" w:hint="cs"/>
          <w:color w:val="1C1E21"/>
          <w:sz w:val="28"/>
          <w:szCs w:val="28"/>
          <w:shd w:val="clear" w:color="auto" w:fill="FFFFFF"/>
          <w:rtl/>
          <w:lang w:bidi="ar-EG"/>
        </w:rPr>
        <w:t>و</w:t>
      </w:r>
      <w:r w:rsidR="009D37CA" w:rsidRPr="005047BB">
        <w:rPr>
          <w:rFonts w:ascii="Simplified Arabic" w:hAnsi="Simplified Arabic" w:cs="Simplified Arabic"/>
          <w:color w:val="1C1E21"/>
          <w:sz w:val="28"/>
          <w:szCs w:val="28"/>
          <w:shd w:val="clear" w:color="auto" w:fill="FFFFFF"/>
          <w:rtl/>
          <w:lang w:bidi="ar-EG"/>
        </w:rPr>
        <w:t>الاثار الناتجة عن العنف ضد المرأة</w:t>
      </w:r>
      <w:r w:rsidR="003A303D" w:rsidRPr="005047BB">
        <w:rPr>
          <w:rFonts w:ascii="Simplified Arabic" w:hAnsi="Simplified Arabic" w:cs="Simplified Arabic" w:hint="cs"/>
          <w:color w:val="1C1E21"/>
          <w:sz w:val="28"/>
          <w:szCs w:val="28"/>
          <w:shd w:val="clear" w:color="auto" w:fill="FFFFFF"/>
          <w:rtl/>
          <w:lang w:bidi="ar-EG"/>
        </w:rPr>
        <w:t xml:space="preserve"> و</w:t>
      </w:r>
      <w:r w:rsidR="009D37CA" w:rsidRPr="005047BB">
        <w:rPr>
          <w:rFonts w:ascii="Simplified Arabic" w:hAnsi="Simplified Arabic" w:cs="Simplified Arabic"/>
          <w:color w:val="1C1E21"/>
          <w:sz w:val="28"/>
          <w:szCs w:val="28"/>
          <w:shd w:val="clear" w:color="auto" w:fill="FFFFFF"/>
          <w:rtl/>
          <w:lang w:bidi="ar-EG"/>
        </w:rPr>
        <w:t>كيفية الحد من العنف الموجه ضد المرأة</w:t>
      </w:r>
      <w:r w:rsidR="003A303D" w:rsidRPr="005047BB">
        <w:rPr>
          <w:rFonts w:ascii="Simplified Arabic" w:hAnsi="Simplified Arabic" w:cs="Simplified Arabic" w:hint="cs"/>
          <w:color w:val="1C1E21"/>
          <w:sz w:val="28"/>
          <w:szCs w:val="28"/>
          <w:shd w:val="clear" w:color="auto" w:fill="FFFFFF"/>
          <w:rtl/>
          <w:lang w:bidi="ar-EG"/>
        </w:rPr>
        <w:t xml:space="preserve"> </w:t>
      </w:r>
      <w:r w:rsidR="00AB440D" w:rsidRPr="005047BB">
        <w:rPr>
          <w:rFonts w:ascii="Simplified Arabic" w:hAnsi="Simplified Arabic" w:cs="Simplified Arabic" w:hint="cs"/>
          <w:color w:val="1C1E21"/>
          <w:sz w:val="28"/>
          <w:szCs w:val="28"/>
          <w:shd w:val="clear" w:color="auto" w:fill="FFFFFF"/>
          <w:rtl/>
        </w:rPr>
        <w:t>و</w:t>
      </w:r>
      <w:r w:rsidR="003A303D" w:rsidRPr="005047BB">
        <w:rPr>
          <w:rFonts w:ascii="Simplified Arabic" w:hAnsi="Simplified Arabic" w:cs="Simplified Arabic"/>
          <w:color w:val="1C1E21"/>
          <w:sz w:val="28"/>
          <w:szCs w:val="28"/>
          <w:shd w:val="clear" w:color="auto" w:fill="FFFFFF"/>
          <w:rtl/>
        </w:rPr>
        <w:t xml:space="preserve"> التدابير الاحترازية التي تقلل من ظاهرة العنف الأسري</w:t>
      </w:r>
      <w:r w:rsidR="00AB440D" w:rsidRPr="005047BB">
        <w:rPr>
          <w:rFonts w:ascii="Simplified Arabic" w:hAnsi="Simplified Arabic" w:cs="Simplified Arabic" w:hint="cs"/>
          <w:color w:val="1C1E21"/>
          <w:sz w:val="28"/>
          <w:szCs w:val="28"/>
          <w:shd w:val="clear" w:color="auto" w:fill="FFFFFF"/>
          <w:rtl/>
        </w:rPr>
        <w:t xml:space="preserve"> و</w:t>
      </w:r>
      <w:r w:rsidR="003A303D" w:rsidRPr="005047BB">
        <w:rPr>
          <w:rFonts w:ascii="Simplified Arabic" w:hAnsi="Simplified Arabic" w:cs="Simplified Arabic"/>
          <w:color w:val="1C1E21"/>
          <w:sz w:val="28"/>
          <w:szCs w:val="28"/>
          <w:shd w:val="clear" w:color="auto" w:fill="FFFFFF"/>
          <w:rtl/>
        </w:rPr>
        <w:t>الإرشادات التي تساهم في التخفيف من ظاهرة العنف الأسري</w:t>
      </w:r>
      <w:r w:rsidR="003A303D" w:rsidRPr="00AB440D">
        <w:rPr>
          <w:rFonts w:ascii="Simplified Arabic" w:hAnsi="Simplified Arabic" w:cs="Simplified Arabic"/>
          <w:color w:val="1C1E21"/>
          <w:sz w:val="28"/>
          <w:szCs w:val="28"/>
          <w:shd w:val="clear" w:color="auto" w:fill="FFFFFF"/>
          <w:rtl/>
        </w:rPr>
        <w:t>.</w:t>
      </w:r>
    </w:p>
    <w:p w:rsidR="00F72CB8" w:rsidRDefault="00F72CB8">
      <w:pPr>
        <w:rPr>
          <w:rFonts w:ascii="Simplified Arabic" w:hAnsi="Simplified Arabic" w:cs="Simplified Arabic"/>
          <w:sz w:val="28"/>
          <w:szCs w:val="28"/>
          <w:rtl/>
        </w:rPr>
      </w:pPr>
    </w:p>
    <w:p w:rsidR="00F72CB8" w:rsidRDefault="00F72CB8">
      <w:pPr>
        <w:rPr>
          <w:rFonts w:ascii="Simplified Arabic" w:hAnsi="Simplified Arabic" w:cs="Simplified Arabic"/>
          <w:sz w:val="28"/>
          <w:szCs w:val="28"/>
          <w:rtl/>
        </w:rPr>
      </w:pPr>
    </w:p>
    <w:p w:rsidR="00F72CB8" w:rsidRDefault="00F72CB8">
      <w:pPr>
        <w:rPr>
          <w:rFonts w:ascii="Simplified Arabic" w:hAnsi="Simplified Arabic" w:cs="Simplified Arabic"/>
          <w:sz w:val="28"/>
          <w:szCs w:val="28"/>
          <w:rtl/>
        </w:rPr>
      </w:pPr>
    </w:p>
    <w:p w:rsidR="00F72CB8" w:rsidRDefault="00F72CB8">
      <w:pPr>
        <w:rPr>
          <w:rFonts w:ascii="Simplified Arabic" w:hAnsi="Simplified Arabic" w:cs="Simplified Arabic"/>
          <w:sz w:val="28"/>
          <w:szCs w:val="28"/>
          <w:rtl/>
        </w:rPr>
      </w:pPr>
    </w:p>
    <w:p w:rsidR="00F72CB8" w:rsidRDefault="00F72CB8">
      <w:pPr>
        <w:rPr>
          <w:rFonts w:ascii="Simplified Arabic" w:hAnsi="Simplified Arabic" w:cs="Simplified Arabic"/>
          <w:sz w:val="28"/>
          <w:szCs w:val="28"/>
          <w:rtl/>
        </w:rPr>
      </w:pPr>
    </w:p>
    <w:p w:rsidR="00F72CB8" w:rsidRDefault="00556497">
      <w:pPr>
        <w:rPr>
          <w:rFonts w:ascii="Simplified Arabic" w:hAnsi="Simplified Arabic" w:cs="Simplified Arabic"/>
          <w:sz w:val="28"/>
          <w:szCs w:val="28"/>
          <w:rtl/>
        </w:rPr>
      </w:pPr>
      <w:r>
        <w:rPr>
          <w:rFonts w:ascii="Simplified Arabic" w:hAnsi="Simplified Arabic" w:cs="Simplified Arabic" w:hint="cs"/>
          <w:noProof/>
          <w:sz w:val="28"/>
          <w:szCs w:val="28"/>
          <w:rtl/>
        </w:rPr>
        <w:drawing>
          <wp:inline distT="0" distB="0" distL="0" distR="0" wp14:anchorId="34B30CA2" wp14:editId="53F86563">
            <wp:extent cx="2411604" cy="3205424"/>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عنف كرستين.jpg"/>
                    <pic:cNvPicPr/>
                  </pic:nvPicPr>
                  <pic:blipFill>
                    <a:blip r:embed="rId23">
                      <a:extLst>
                        <a:ext uri="{28A0092B-C50C-407E-A947-70E740481C1C}">
                          <a14:useLocalDpi xmlns:a14="http://schemas.microsoft.com/office/drawing/2010/main" val="0"/>
                        </a:ext>
                      </a:extLst>
                    </a:blip>
                    <a:stretch>
                      <a:fillRect/>
                    </a:stretch>
                  </pic:blipFill>
                  <pic:spPr>
                    <a:xfrm>
                      <a:off x="0" y="0"/>
                      <a:ext cx="2412365" cy="3206435"/>
                    </a:xfrm>
                    <a:prstGeom prst="rect">
                      <a:avLst/>
                    </a:prstGeom>
                  </pic:spPr>
                </pic:pic>
              </a:graphicData>
            </a:graphic>
          </wp:inline>
        </w:drawing>
      </w:r>
    </w:p>
    <w:p w:rsidR="00F72CB8" w:rsidRDefault="00556497">
      <w:pPr>
        <w:rPr>
          <w:rFonts w:ascii="Simplified Arabic" w:hAnsi="Simplified Arabic" w:cs="Simplified Arabic"/>
          <w:sz w:val="28"/>
          <w:szCs w:val="28"/>
          <w:rtl/>
        </w:rPr>
      </w:pPr>
      <w:r>
        <w:rPr>
          <w:rFonts w:ascii="Simplified Arabic" w:hAnsi="Simplified Arabic" w:cs="Simplified Arabic" w:hint="cs"/>
          <w:noProof/>
          <w:sz w:val="28"/>
          <w:szCs w:val="28"/>
          <w:rtl/>
        </w:rPr>
        <w:drawing>
          <wp:inline distT="0" distB="0" distL="0" distR="0" wp14:anchorId="7B566C31" wp14:editId="3D817CDA">
            <wp:extent cx="2411604" cy="2934119"/>
            <wp:effectExtent l="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رستين.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12365" cy="2935045"/>
                    </a:xfrm>
                    <a:prstGeom prst="rect">
                      <a:avLst/>
                    </a:prstGeom>
                  </pic:spPr>
                </pic:pic>
              </a:graphicData>
            </a:graphic>
          </wp:inline>
        </w:drawing>
      </w:r>
    </w:p>
    <w:p w:rsidR="00F72CB8" w:rsidRDefault="00F72CB8">
      <w:pPr>
        <w:rPr>
          <w:rFonts w:ascii="Simplified Arabic" w:hAnsi="Simplified Arabic" w:cs="Simplified Arabic"/>
          <w:sz w:val="28"/>
          <w:szCs w:val="28"/>
          <w:rtl/>
        </w:rPr>
      </w:pPr>
    </w:p>
    <w:p w:rsidR="00F72CB8" w:rsidRDefault="00F72CB8">
      <w:pPr>
        <w:rPr>
          <w:rFonts w:ascii="Simplified Arabic" w:hAnsi="Simplified Arabic" w:cs="Simplified Arabic"/>
          <w:sz w:val="28"/>
          <w:szCs w:val="28"/>
          <w:rtl/>
        </w:rPr>
      </w:pPr>
    </w:p>
    <w:p w:rsidR="00F72CB8" w:rsidRDefault="00F72CB8">
      <w:pPr>
        <w:rPr>
          <w:rFonts w:ascii="Simplified Arabic" w:hAnsi="Simplified Arabic" w:cs="Simplified Arabic"/>
          <w:sz w:val="28"/>
          <w:szCs w:val="28"/>
          <w:rtl/>
        </w:rPr>
      </w:pPr>
    </w:p>
    <w:p w:rsidR="00C43F1C" w:rsidRDefault="00C43F1C">
      <w:pPr>
        <w:rPr>
          <w:rFonts w:ascii="Simplified Arabic" w:hAnsi="Simplified Arabic" w:cs="Simplified Arabic"/>
          <w:sz w:val="28"/>
          <w:szCs w:val="28"/>
          <w:rtl/>
        </w:rPr>
      </w:pPr>
    </w:p>
    <w:p w:rsidR="00A90036" w:rsidRPr="001965B9" w:rsidRDefault="00A90036" w:rsidP="00A90036">
      <w:pPr>
        <w:rPr>
          <w:rFonts w:ascii="Simplified Arabic" w:hAnsi="Simplified Arabic" w:cs="Simplified Arabic"/>
          <w:b/>
          <w:bCs/>
          <w:color w:val="1D2129"/>
          <w:sz w:val="28"/>
          <w:szCs w:val="28"/>
          <w:shd w:val="clear" w:color="auto" w:fill="FFFFFF"/>
          <w:rtl/>
        </w:rPr>
      </w:pPr>
      <w:r w:rsidRPr="001965B9">
        <w:rPr>
          <w:rFonts w:ascii="Simplified Arabic" w:hAnsi="Simplified Arabic" w:cs="Simplified Arabic"/>
          <w:b/>
          <w:bCs/>
          <w:color w:val="1D2129"/>
          <w:sz w:val="28"/>
          <w:szCs w:val="28"/>
          <w:shd w:val="clear" w:color="auto" w:fill="FFFFFF"/>
          <w:rtl/>
        </w:rPr>
        <w:lastRenderedPageBreak/>
        <w:t xml:space="preserve">اليوم : </w:t>
      </w:r>
      <w:r>
        <w:rPr>
          <w:rFonts w:ascii="Simplified Arabic" w:hAnsi="Simplified Arabic" w:cs="Simplified Arabic" w:hint="cs"/>
          <w:b/>
          <w:bCs/>
          <w:color w:val="1D2129"/>
          <w:sz w:val="28"/>
          <w:szCs w:val="28"/>
          <w:shd w:val="clear" w:color="auto" w:fill="FFFFFF"/>
          <w:rtl/>
        </w:rPr>
        <w:t>الخميس</w:t>
      </w:r>
    </w:p>
    <w:p w:rsidR="00A90036" w:rsidRPr="001965B9" w:rsidRDefault="00A90036" w:rsidP="00A90036">
      <w:pPr>
        <w:jc w:val="both"/>
        <w:rPr>
          <w:rFonts w:ascii="Simplified Arabic" w:hAnsi="Simplified Arabic" w:cs="Simplified Arabic"/>
          <w:sz w:val="28"/>
          <w:szCs w:val="28"/>
          <w:rtl/>
          <w:lang w:bidi="ar-EG"/>
        </w:rPr>
      </w:pPr>
      <w:r w:rsidRPr="001965B9">
        <w:rPr>
          <w:rFonts w:ascii="Simplified Arabic" w:hAnsi="Simplified Arabic" w:cs="Simplified Arabic"/>
          <w:b/>
          <w:bCs/>
          <w:color w:val="1D2129"/>
          <w:sz w:val="28"/>
          <w:szCs w:val="28"/>
          <w:shd w:val="clear" w:color="auto" w:fill="FFFFFF"/>
          <w:rtl/>
        </w:rPr>
        <w:t xml:space="preserve">التاريخ : </w:t>
      </w:r>
      <w:r>
        <w:rPr>
          <w:rFonts w:ascii="Simplified Arabic" w:hAnsi="Simplified Arabic" w:cs="Simplified Arabic" w:hint="cs"/>
          <w:sz w:val="28"/>
          <w:szCs w:val="28"/>
          <w:rtl/>
          <w:lang w:bidi="ar-EG"/>
        </w:rPr>
        <w:t xml:space="preserve">28/11/2019  </w:t>
      </w:r>
    </w:p>
    <w:p w:rsidR="00A90036" w:rsidRPr="001965B9" w:rsidRDefault="00A90036" w:rsidP="00A90036">
      <w:pPr>
        <w:rPr>
          <w:rFonts w:ascii="Simplified Arabic" w:hAnsi="Simplified Arabic" w:cs="Simplified Arabic"/>
          <w:b/>
          <w:bCs/>
          <w:color w:val="1D2129"/>
          <w:sz w:val="28"/>
          <w:szCs w:val="28"/>
          <w:shd w:val="clear" w:color="auto" w:fill="FFFFFF"/>
          <w:rtl/>
        </w:rPr>
      </w:pPr>
      <w:r w:rsidRPr="001965B9">
        <w:rPr>
          <w:rFonts w:ascii="Simplified Arabic" w:hAnsi="Simplified Arabic" w:cs="Simplified Arabic"/>
          <w:b/>
          <w:bCs/>
          <w:color w:val="1D2129"/>
          <w:sz w:val="28"/>
          <w:szCs w:val="28"/>
          <w:shd w:val="clear" w:color="auto" w:fill="FFFFFF"/>
          <w:rtl/>
        </w:rPr>
        <w:t xml:space="preserve">المكان: </w:t>
      </w:r>
      <w:r>
        <w:rPr>
          <w:rFonts w:ascii="Simplified Arabic" w:hAnsi="Simplified Arabic" w:cs="Simplified Arabic" w:hint="cs"/>
          <w:b/>
          <w:bCs/>
          <w:color w:val="1D2129"/>
          <w:sz w:val="28"/>
          <w:szCs w:val="28"/>
          <w:shd w:val="clear" w:color="auto" w:fill="FFFFFF"/>
          <w:rtl/>
        </w:rPr>
        <w:t xml:space="preserve"> جمعية </w:t>
      </w:r>
      <w:r w:rsidRPr="00A90036">
        <w:rPr>
          <w:rFonts w:ascii="Simplified Arabic" w:hAnsi="Simplified Arabic" w:cs="Simplified Arabic" w:hint="cs"/>
          <w:b/>
          <w:bCs/>
          <w:color w:val="1D2129"/>
          <w:sz w:val="28"/>
          <w:szCs w:val="28"/>
          <w:shd w:val="clear" w:color="auto" w:fill="FFFFFF"/>
          <w:rtl/>
        </w:rPr>
        <w:t>الهلال الأحمر المصري</w:t>
      </w:r>
    </w:p>
    <w:p w:rsidR="00A90036" w:rsidRPr="001965B9" w:rsidRDefault="00A90036" w:rsidP="00A90036">
      <w:pPr>
        <w:rPr>
          <w:rFonts w:ascii="Simplified Arabic" w:hAnsi="Simplified Arabic" w:cs="Simplified Arabic"/>
          <w:b/>
          <w:bCs/>
          <w:color w:val="1D2129"/>
          <w:sz w:val="28"/>
          <w:szCs w:val="28"/>
          <w:shd w:val="clear" w:color="auto" w:fill="FFFFFF"/>
          <w:rtl/>
        </w:rPr>
      </w:pPr>
      <w:r w:rsidRPr="001965B9">
        <w:rPr>
          <w:rFonts w:ascii="Simplified Arabic" w:hAnsi="Simplified Arabic" w:cs="Simplified Arabic"/>
          <w:b/>
          <w:bCs/>
          <w:color w:val="1D2129"/>
          <w:sz w:val="28"/>
          <w:szCs w:val="28"/>
          <w:shd w:val="clear" w:color="auto" w:fill="FFFFFF"/>
          <w:rtl/>
        </w:rPr>
        <w:t>الملخص</w:t>
      </w:r>
    </w:p>
    <w:p w:rsidR="00A90036" w:rsidRPr="00A90036" w:rsidRDefault="00A90036" w:rsidP="00A90036">
      <w:pPr>
        <w:jc w:val="both"/>
        <w:rPr>
          <w:rFonts w:ascii="Simplified Arabic" w:hAnsi="Simplified Arabic" w:cs="Simplified Arabic"/>
          <w:b/>
          <w:bCs/>
          <w:color w:val="1D2129"/>
          <w:sz w:val="28"/>
          <w:szCs w:val="28"/>
          <w:shd w:val="clear" w:color="auto" w:fill="FFFFFF"/>
          <w:rtl/>
        </w:rPr>
      </w:pPr>
      <w:r>
        <w:rPr>
          <w:rFonts w:ascii="Simplified Arabic" w:hAnsi="Simplified Arabic" w:cs="Simplified Arabic" w:hint="cs"/>
          <w:b/>
          <w:bCs/>
          <w:color w:val="1D2129"/>
          <w:sz w:val="28"/>
          <w:szCs w:val="28"/>
          <w:shd w:val="clear" w:color="auto" w:fill="FFFFFF"/>
          <w:rtl/>
        </w:rPr>
        <w:t>تم تنفيذ</w:t>
      </w:r>
      <w:r w:rsidRPr="00A90036">
        <w:rPr>
          <w:rFonts w:ascii="Simplified Arabic" w:hAnsi="Simplified Arabic" w:cs="Simplified Arabic" w:hint="cs"/>
          <w:b/>
          <w:bCs/>
          <w:color w:val="1D2129"/>
          <w:sz w:val="28"/>
          <w:szCs w:val="28"/>
          <w:shd w:val="clear" w:color="auto" w:fill="FFFFFF"/>
          <w:rtl/>
        </w:rPr>
        <w:t xml:space="preserve"> ندوة بعنوان الخدمة الاجتماعية الوقائية ودورها في التخفيف من حدة الأفكار الانتحارية </w:t>
      </w:r>
      <w:r>
        <w:rPr>
          <w:rFonts w:ascii="Simplified Arabic" w:hAnsi="Simplified Arabic" w:cs="Simplified Arabic" w:hint="cs"/>
          <w:b/>
          <w:bCs/>
          <w:color w:val="1D2129"/>
          <w:sz w:val="28"/>
          <w:szCs w:val="28"/>
          <w:shd w:val="clear" w:color="auto" w:fill="FFFFFF"/>
          <w:rtl/>
        </w:rPr>
        <w:t xml:space="preserve">من </w:t>
      </w:r>
      <w:r w:rsidRPr="00A90036">
        <w:rPr>
          <w:rFonts w:ascii="Simplified Arabic" w:hAnsi="Simplified Arabic" w:cs="Simplified Arabic" w:hint="cs"/>
          <w:b/>
          <w:bCs/>
          <w:color w:val="1D2129"/>
          <w:sz w:val="28"/>
          <w:szCs w:val="28"/>
          <w:shd w:val="clear" w:color="auto" w:fill="FFFFFF"/>
          <w:rtl/>
        </w:rPr>
        <w:t>تنفيذ طلاب مجموعات التدريب الميداني بكلية الخدمة الاجتماعية</w:t>
      </w:r>
      <w:r>
        <w:rPr>
          <w:rFonts w:ascii="Simplified Arabic" w:hAnsi="Simplified Arabic" w:cs="Simplified Arabic" w:hint="cs"/>
          <w:b/>
          <w:bCs/>
          <w:color w:val="1D2129"/>
          <w:sz w:val="28"/>
          <w:szCs w:val="28"/>
          <w:shd w:val="clear" w:color="auto" w:fill="FFFFFF"/>
          <w:rtl/>
        </w:rPr>
        <w:t xml:space="preserve"> حيث تناولت الندوة مفهوم الانتحار وكيف تشكل الافكار الانتحارية لدى الشباب واسباب الانتحار وكيفية الحد منه</w:t>
      </w:r>
    </w:p>
    <w:p w:rsidR="00A90036" w:rsidRDefault="00A90036" w:rsidP="00EA4747">
      <w:pPr>
        <w:rPr>
          <w:rFonts w:ascii="Simplified Arabic" w:hAnsi="Simplified Arabic" w:cs="Simplified Arabic"/>
          <w:b/>
          <w:bCs/>
          <w:color w:val="1D2129"/>
          <w:sz w:val="28"/>
          <w:szCs w:val="28"/>
          <w:shd w:val="clear" w:color="auto" w:fill="FFFFFF"/>
          <w:rtl/>
        </w:rPr>
      </w:pPr>
    </w:p>
    <w:p w:rsidR="00A90036" w:rsidRDefault="00A90036" w:rsidP="00EA4747">
      <w:pPr>
        <w:rPr>
          <w:rFonts w:ascii="Simplified Arabic" w:hAnsi="Simplified Arabic" w:cs="Simplified Arabic"/>
          <w:b/>
          <w:bCs/>
          <w:color w:val="1D2129"/>
          <w:sz w:val="28"/>
          <w:szCs w:val="28"/>
          <w:shd w:val="clear" w:color="auto" w:fill="FFFFFF"/>
          <w:rtl/>
        </w:rPr>
      </w:pPr>
    </w:p>
    <w:p w:rsidR="00A90036" w:rsidRDefault="00A90036" w:rsidP="00EA4747">
      <w:pPr>
        <w:rPr>
          <w:rFonts w:ascii="Simplified Arabic" w:hAnsi="Simplified Arabic" w:cs="Simplified Arabic"/>
          <w:b/>
          <w:bCs/>
          <w:color w:val="1D2129"/>
          <w:sz w:val="28"/>
          <w:szCs w:val="28"/>
          <w:shd w:val="clear" w:color="auto" w:fill="FFFFFF"/>
          <w:rtl/>
        </w:rPr>
      </w:pPr>
    </w:p>
    <w:p w:rsidR="00A90036" w:rsidRDefault="00A90036" w:rsidP="00EA4747">
      <w:pPr>
        <w:rPr>
          <w:rFonts w:ascii="Simplified Arabic" w:hAnsi="Simplified Arabic" w:cs="Simplified Arabic"/>
          <w:b/>
          <w:bCs/>
          <w:color w:val="1D2129"/>
          <w:sz w:val="28"/>
          <w:szCs w:val="28"/>
          <w:shd w:val="clear" w:color="auto" w:fill="FFFFFF"/>
          <w:rtl/>
        </w:rPr>
      </w:pPr>
    </w:p>
    <w:p w:rsidR="00A90036" w:rsidRDefault="00A90036" w:rsidP="00EA4747">
      <w:pPr>
        <w:rPr>
          <w:rFonts w:ascii="Simplified Arabic" w:hAnsi="Simplified Arabic" w:cs="Simplified Arabic"/>
          <w:b/>
          <w:bCs/>
          <w:color w:val="1D2129"/>
          <w:sz w:val="28"/>
          <w:szCs w:val="28"/>
          <w:shd w:val="clear" w:color="auto" w:fill="FFFFFF"/>
          <w:rtl/>
        </w:rPr>
      </w:pPr>
    </w:p>
    <w:p w:rsidR="00A90036" w:rsidRDefault="00A90036" w:rsidP="00EA4747">
      <w:pPr>
        <w:rPr>
          <w:rFonts w:ascii="Simplified Arabic" w:hAnsi="Simplified Arabic" w:cs="Simplified Arabic"/>
          <w:b/>
          <w:bCs/>
          <w:color w:val="1D2129"/>
          <w:sz w:val="28"/>
          <w:szCs w:val="28"/>
          <w:shd w:val="clear" w:color="auto" w:fill="FFFFFF"/>
          <w:rtl/>
        </w:rPr>
      </w:pPr>
    </w:p>
    <w:p w:rsidR="00A90036" w:rsidRDefault="00A90036" w:rsidP="00EA4747">
      <w:pPr>
        <w:rPr>
          <w:rFonts w:ascii="Simplified Arabic" w:hAnsi="Simplified Arabic" w:cs="Simplified Arabic"/>
          <w:b/>
          <w:bCs/>
          <w:color w:val="1D2129"/>
          <w:sz w:val="28"/>
          <w:szCs w:val="28"/>
          <w:shd w:val="clear" w:color="auto" w:fill="FFFFFF"/>
          <w:rtl/>
        </w:rPr>
      </w:pPr>
    </w:p>
    <w:p w:rsidR="00A90036" w:rsidRDefault="00A90036" w:rsidP="00EA4747">
      <w:pPr>
        <w:rPr>
          <w:rFonts w:ascii="Simplified Arabic" w:hAnsi="Simplified Arabic" w:cs="Simplified Arabic"/>
          <w:b/>
          <w:bCs/>
          <w:color w:val="1D2129"/>
          <w:sz w:val="28"/>
          <w:szCs w:val="28"/>
          <w:shd w:val="clear" w:color="auto" w:fill="FFFFFF"/>
          <w:rtl/>
        </w:rPr>
      </w:pPr>
    </w:p>
    <w:p w:rsidR="00A90036" w:rsidRDefault="00A90036" w:rsidP="00EA4747">
      <w:pPr>
        <w:rPr>
          <w:rFonts w:ascii="Simplified Arabic" w:hAnsi="Simplified Arabic" w:cs="Simplified Arabic"/>
          <w:b/>
          <w:bCs/>
          <w:color w:val="1D2129"/>
          <w:sz w:val="28"/>
          <w:szCs w:val="28"/>
          <w:shd w:val="clear" w:color="auto" w:fill="FFFFFF"/>
          <w:rtl/>
        </w:rPr>
      </w:pPr>
    </w:p>
    <w:tbl>
      <w:tblPr>
        <w:tblStyle w:val="TableGrid"/>
        <w:bidiVisual/>
        <w:tblW w:w="0" w:type="auto"/>
        <w:tblLook w:val="04A0" w:firstRow="1" w:lastRow="0" w:firstColumn="1" w:lastColumn="0" w:noHBand="0" w:noVBand="1"/>
      </w:tblPr>
      <w:tblGrid>
        <w:gridCol w:w="4015"/>
      </w:tblGrid>
      <w:tr w:rsidR="00A90036" w:rsidTr="00A90036">
        <w:tc>
          <w:tcPr>
            <w:tcW w:w="4015" w:type="dxa"/>
          </w:tcPr>
          <w:p w:rsidR="00A90036" w:rsidRDefault="00A90036" w:rsidP="00EA4747">
            <w:pPr>
              <w:rPr>
                <w:rFonts w:ascii="Simplified Arabic" w:hAnsi="Simplified Arabic" w:cs="Simplified Arabic"/>
                <w:b/>
                <w:bCs/>
                <w:color w:val="1D2129"/>
                <w:sz w:val="28"/>
                <w:szCs w:val="28"/>
                <w:shd w:val="clear" w:color="auto" w:fill="FFFFFF"/>
                <w:rtl/>
              </w:rPr>
            </w:pPr>
            <w:r>
              <w:rPr>
                <w:rFonts w:ascii="Simplified Arabic" w:hAnsi="Simplified Arabic" w:cs="Simplified Arabic" w:hint="cs"/>
                <w:b/>
                <w:bCs/>
                <w:noProof/>
                <w:color w:val="1D2129"/>
                <w:sz w:val="28"/>
                <w:szCs w:val="28"/>
                <w:shd w:val="clear" w:color="auto" w:fill="FFFFFF"/>
                <w:rtl/>
              </w:rPr>
              <w:lastRenderedPageBreak/>
              <w:drawing>
                <wp:inline distT="0" distB="0" distL="0" distR="0" wp14:anchorId="131FE50A" wp14:editId="49A26EC0">
                  <wp:extent cx="2441749" cy="337624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jpg"/>
                          <pic:cNvPicPr/>
                        </pic:nvPicPr>
                        <pic:blipFill>
                          <a:blip r:embed="rId25">
                            <a:extLst>
                              <a:ext uri="{28A0092B-C50C-407E-A947-70E740481C1C}">
                                <a14:useLocalDpi xmlns:a14="http://schemas.microsoft.com/office/drawing/2010/main" val="0"/>
                              </a:ext>
                            </a:extLst>
                          </a:blip>
                          <a:stretch>
                            <a:fillRect/>
                          </a:stretch>
                        </pic:blipFill>
                        <pic:spPr>
                          <a:xfrm>
                            <a:off x="0" y="0"/>
                            <a:ext cx="2452015" cy="3390442"/>
                          </a:xfrm>
                          <a:prstGeom prst="rect">
                            <a:avLst/>
                          </a:prstGeom>
                        </pic:spPr>
                      </pic:pic>
                    </a:graphicData>
                  </a:graphic>
                </wp:inline>
              </w:drawing>
            </w:r>
          </w:p>
        </w:tc>
      </w:tr>
      <w:tr w:rsidR="00A90036" w:rsidTr="00A90036">
        <w:tc>
          <w:tcPr>
            <w:tcW w:w="4015" w:type="dxa"/>
          </w:tcPr>
          <w:p w:rsidR="00A90036" w:rsidRDefault="00A90036" w:rsidP="00EA4747">
            <w:pPr>
              <w:rPr>
                <w:rFonts w:ascii="Simplified Arabic" w:hAnsi="Simplified Arabic" w:cs="Simplified Arabic"/>
                <w:b/>
                <w:bCs/>
                <w:color w:val="1D2129"/>
                <w:sz w:val="28"/>
                <w:szCs w:val="28"/>
                <w:shd w:val="clear" w:color="auto" w:fill="FFFFFF"/>
                <w:rtl/>
              </w:rPr>
            </w:pPr>
            <w:r>
              <w:rPr>
                <w:rFonts w:ascii="Simplified Arabic" w:hAnsi="Simplified Arabic" w:cs="Simplified Arabic" w:hint="cs"/>
                <w:b/>
                <w:bCs/>
                <w:noProof/>
                <w:color w:val="1D2129"/>
                <w:sz w:val="28"/>
                <w:szCs w:val="28"/>
                <w:shd w:val="clear" w:color="auto" w:fill="FFFFFF"/>
                <w:rtl/>
              </w:rPr>
              <w:drawing>
                <wp:inline distT="0" distB="0" distL="0" distR="0" wp14:anchorId="4BF78D04" wp14:editId="72E9A3E6">
                  <wp:extent cx="2411604" cy="3064748"/>
                  <wp:effectExtent l="0" t="0" r="8255"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jpg"/>
                          <pic:cNvPicPr/>
                        </pic:nvPicPr>
                        <pic:blipFill>
                          <a:blip r:embed="rId26">
                            <a:extLst>
                              <a:ext uri="{28A0092B-C50C-407E-A947-70E740481C1C}">
                                <a14:useLocalDpi xmlns:a14="http://schemas.microsoft.com/office/drawing/2010/main" val="0"/>
                              </a:ext>
                            </a:extLst>
                          </a:blip>
                          <a:stretch>
                            <a:fillRect/>
                          </a:stretch>
                        </pic:blipFill>
                        <pic:spPr>
                          <a:xfrm>
                            <a:off x="0" y="0"/>
                            <a:ext cx="2412365" cy="3065715"/>
                          </a:xfrm>
                          <a:prstGeom prst="rect">
                            <a:avLst/>
                          </a:prstGeom>
                        </pic:spPr>
                      </pic:pic>
                    </a:graphicData>
                  </a:graphic>
                </wp:inline>
              </w:drawing>
            </w:r>
          </w:p>
        </w:tc>
      </w:tr>
    </w:tbl>
    <w:p w:rsidR="00A90036" w:rsidRDefault="00A90036" w:rsidP="00EA4747">
      <w:pPr>
        <w:rPr>
          <w:rFonts w:ascii="Simplified Arabic" w:hAnsi="Simplified Arabic" w:cs="Simplified Arabic"/>
          <w:b/>
          <w:bCs/>
          <w:color w:val="1D2129"/>
          <w:sz w:val="28"/>
          <w:szCs w:val="28"/>
          <w:shd w:val="clear" w:color="auto" w:fill="FFFFFF"/>
          <w:rtl/>
        </w:rPr>
      </w:pPr>
    </w:p>
    <w:p w:rsidR="00A90036" w:rsidRDefault="00A90036" w:rsidP="00EA4747">
      <w:pPr>
        <w:rPr>
          <w:rFonts w:ascii="Simplified Arabic" w:hAnsi="Simplified Arabic" w:cs="Simplified Arabic"/>
          <w:b/>
          <w:bCs/>
          <w:color w:val="1D2129"/>
          <w:sz w:val="28"/>
          <w:szCs w:val="28"/>
          <w:shd w:val="clear" w:color="auto" w:fill="FFFFFF"/>
          <w:rtl/>
        </w:rPr>
      </w:pPr>
    </w:p>
    <w:p w:rsidR="00A90036" w:rsidRDefault="00A90036" w:rsidP="00EA4747">
      <w:pPr>
        <w:rPr>
          <w:rFonts w:ascii="Simplified Arabic" w:hAnsi="Simplified Arabic" w:cs="Simplified Arabic"/>
          <w:b/>
          <w:bCs/>
          <w:color w:val="1D2129"/>
          <w:sz w:val="28"/>
          <w:szCs w:val="28"/>
          <w:shd w:val="clear" w:color="auto" w:fill="FFFFFF"/>
          <w:rtl/>
        </w:rPr>
      </w:pPr>
    </w:p>
    <w:p w:rsidR="00A90036" w:rsidRDefault="00A90036" w:rsidP="00EA4747">
      <w:pPr>
        <w:rPr>
          <w:rFonts w:ascii="Simplified Arabic" w:hAnsi="Simplified Arabic" w:cs="Simplified Arabic"/>
          <w:b/>
          <w:bCs/>
          <w:color w:val="1D2129"/>
          <w:sz w:val="28"/>
          <w:szCs w:val="28"/>
          <w:shd w:val="clear" w:color="auto" w:fill="FFFFFF"/>
          <w:rtl/>
        </w:rPr>
      </w:pPr>
    </w:p>
    <w:p w:rsidR="00A90036" w:rsidRDefault="00A90036" w:rsidP="00EA4747">
      <w:pPr>
        <w:rPr>
          <w:rFonts w:ascii="Simplified Arabic" w:hAnsi="Simplified Arabic" w:cs="Simplified Arabic"/>
          <w:b/>
          <w:bCs/>
          <w:color w:val="1D2129"/>
          <w:sz w:val="28"/>
          <w:szCs w:val="28"/>
          <w:shd w:val="clear" w:color="auto" w:fill="FFFFFF"/>
          <w:rtl/>
        </w:rPr>
      </w:pPr>
    </w:p>
    <w:p w:rsidR="00EA4747" w:rsidRPr="001965B9" w:rsidRDefault="00EA4747" w:rsidP="00EA4747">
      <w:pPr>
        <w:rPr>
          <w:rFonts w:ascii="Simplified Arabic" w:hAnsi="Simplified Arabic" w:cs="Simplified Arabic"/>
          <w:b/>
          <w:bCs/>
          <w:color w:val="1D2129"/>
          <w:sz w:val="28"/>
          <w:szCs w:val="28"/>
          <w:shd w:val="clear" w:color="auto" w:fill="FFFFFF"/>
          <w:rtl/>
        </w:rPr>
      </w:pPr>
      <w:r w:rsidRPr="001965B9">
        <w:rPr>
          <w:rFonts w:ascii="Simplified Arabic" w:hAnsi="Simplified Arabic" w:cs="Simplified Arabic"/>
          <w:b/>
          <w:bCs/>
          <w:color w:val="1D2129"/>
          <w:sz w:val="28"/>
          <w:szCs w:val="28"/>
          <w:shd w:val="clear" w:color="auto" w:fill="FFFFFF"/>
          <w:rtl/>
        </w:rPr>
        <w:lastRenderedPageBreak/>
        <w:t xml:space="preserve">اليوم : </w:t>
      </w:r>
      <w:r w:rsidR="00245AC2">
        <w:rPr>
          <w:rFonts w:ascii="Simplified Arabic" w:hAnsi="Simplified Arabic" w:cs="Simplified Arabic" w:hint="cs"/>
          <w:b/>
          <w:bCs/>
          <w:color w:val="1D2129"/>
          <w:sz w:val="28"/>
          <w:szCs w:val="28"/>
          <w:shd w:val="clear" w:color="auto" w:fill="FFFFFF"/>
          <w:rtl/>
        </w:rPr>
        <w:t>الاحد</w:t>
      </w:r>
    </w:p>
    <w:p w:rsidR="00EA4747" w:rsidRPr="001965B9" w:rsidRDefault="00EA4747" w:rsidP="00EA4747">
      <w:pPr>
        <w:jc w:val="both"/>
        <w:rPr>
          <w:rFonts w:ascii="Simplified Arabic" w:hAnsi="Simplified Arabic" w:cs="Simplified Arabic"/>
          <w:sz w:val="28"/>
          <w:szCs w:val="28"/>
          <w:rtl/>
          <w:lang w:bidi="ar-EG"/>
        </w:rPr>
      </w:pPr>
      <w:r w:rsidRPr="001965B9">
        <w:rPr>
          <w:rFonts w:ascii="Simplified Arabic" w:hAnsi="Simplified Arabic" w:cs="Simplified Arabic"/>
          <w:b/>
          <w:bCs/>
          <w:color w:val="1D2129"/>
          <w:sz w:val="28"/>
          <w:szCs w:val="28"/>
          <w:shd w:val="clear" w:color="auto" w:fill="FFFFFF"/>
          <w:rtl/>
        </w:rPr>
        <w:t xml:space="preserve">التاريخ : </w:t>
      </w:r>
      <w:r w:rsidR="00AB440D">
        <w:rPr>
          <w:rFonts w:ascii="Simplified Arabic" w:hAnsi="Simplified Arabic" w:cs="Simplified Arabic" w:hint="cs"/>
          <w:sz w:val="28"/>
          <w:szCs w:val="28"/>
          <w:rtl/>
          <w:lang w:bidi="ar-EG"/>
        </w:rPr>
        <w:t>15/12/2019</w:t>
      </w:r>
      <w:r w:rsidR="005047BB">
        <w:rPr>
          <w:rFonts w:ascii="Simplified Arabic" w:hAnsi="Simplified Arabic" w:cs="Simplified Arabic" w:hint="cs"/>
          <w:sz w:val="28"/>
          <w:szCs w:val="28"/>
          <w:rtl/>
          <w:lang w:bidi="ar-EG"/>
        </w:rPr>
        <w:t xml:space="preserve">  المرحلة الثانية</w:t>
      </w:r>
    </w:p>
    <w:p w:rsidR="00EA4747" w:rsidRPr="001965B9" w:rsidRDefault="00EA4747" w:rsidP="00EA4747">
      <w:pPr>
        <w:rPr>
          <w:rFonts w:ascii="Simplified Arabic" w:hAnsi="Simplified Arabic" w:cs="Simplified Arabic"/>
          <w:b/>
          <w:bCs/>
          <w:color w:val="1D2129"/>
          <w:sz w:val="28"/>
          <w:szCs w:val="28"/>
          <w:shd w:val="clear" w:color="auto" w:fill="FFFFFF"/>
          <w:rtl/>
        </w:rPr>
      </w:pPr>
      <w:r w:rsidRPr="001965B9">
        <w:rPr>
          <w:rFonts w:ascii="Simplified Arabic" w:hAnsi="Simplified Arabic" w:cs="Simplified Arabic"/>
          <w:b/>
          <w:bCs/>
          <w:color w:val="1D2129"/>
          <w:sz w:val="28"/>
          <w:szCs w:val="28"/>
          <w:shd w:val="clear" w:color="auto" w:fill="FFFFFF"/>
          <w:rtl/>
        </w:rPr>
        <w:t xml:space="preserve">المكان: </w:t>
      </w:r>
      <w:r w:rsidR="00AB440D">
        <w:rPr>
          <w:rFonts w:ascii="Simplified Arabic" w:hAnsi="Simplified Arabic" w:cs="Simplified Arabic" w:hint="cs"/>
          <w:b/>
          <w:bCs/>
          <w:color w:val="1D2129"/>
          <w:sz w:val="28"/>
          <w:szCs w:val="28"/>
          <w:shd w:val="clear" w:color="auto" w:fill="FFFFFF"/>
          <w:rtl/>
        </w:rPr>
        <w:t xml:space="preserve"> المبنى الادارى بجامعة اسيوط</w:t>
      </w:r>
    </w:p>
    <w:p w:rsidR="00EA4747" w:rsidRPr="001965B9" w:rsidRDefault="00EA4747" w:rsidP="00EA4747">
      <w:pPr>
        <w:rPr>
          <w:rFonts w:ascii="Simplified Arabic" w:hAnsi="Simplified Arabic" w:cs="Simplified Arabic"/>
          <w:b/>
          <w:bCs/>
          <w:color w:val="1D2129"/>
          <w:sz w:val="28"/>
          <w:szCs w:val="28"/>
          <w:shd w:val="clear" w:color="auto" w:fill="FFFFFF"/>
          <w:rtl/>
        </w:rPr>
      </w:pPr>
      <w:r w:rsidRPr="001965B9">
        <w:rPr>
          <w:rFonts w:ascii="Simplified Arabic" w:hAnsi="Simplified Arabic" w:cs="Simplified Arabic"/>
          <w:b/>
          <w:bCs/>
          <w:color w:val="1D2129"/>
          <w:sz w:val="28"/>
          <w:szCs w:val="28"/>
          <w:shd w:val="clear" w:color="auto" w:fill="FFFFFF"/>
          <w:rtl/>
        </w:rPr>
        <w:t>الملخص</w:t>
      </w:r>
    </w:p>
    <w:p w:rsidR="00477D1C" w:rsidRPr="002D260C" w:rsidRDefault="00AB440D" w:rsidP="00AB440D">
      <w:pPr>
        <w:shd w:val="clear" w:color="auto" w:fill="FFFFFF"/>
        <w:spacing w:before="240" w:after="0" w:line="240" w:lineRule="auto"/>
        <w:jc w:val="both"/>
        <w:rPr>
          <w:rFonts w:ascii="Simplified Arabic" w:hAnsi="Simplified Arabic" w:cs="Simplified Arabic"/>
          <w:sz w:val="28"/>
          <w:szCs w:val="28"/>
          <w:rtl/>
        </w:rPr>
      </w:pPr>
      <w:r>
        <w:rPr>
          <w:rFonts w:ascii="Simplified Arabic" w:eastAsia="Times New Roman" w:hAnsi="Simplified Arabic" w:cs="Simplified Arabic" w:hint="cs"/>
          <w:color w:val="666666"/>
          <w:sz w:val="28"/>
          <w:szCs w:val="28"/>
          <w:rtl/>
        </w:rPr>
        <w:t>تمشيا مع</w:t>
      </w:r>
      <w:r w:rsidR="00EE6A22" w:rsidRPr="002D260C">
        <w:rPr>
          <w:rFonts w:ascii="Simplified Arabic" w:eastAsia="Times New Roman" w:hAnsi="Simplified Arabic" w:cs="Simplified Arabic"/>
          <w:color w:val="666666"/>
          <w:sz w:val="28"/>
          <w:szCs w:val="28"/>
          <w:rtl/>
        </w:rPr>
        <w:t xml:space="preserve"> الأولوية القصوى التي توليها الجامعة لقضية الإرهاب واهتمامها الكبير بوجود رؤية واستراتيجية في مواجهة كافة أنماط الأفكار غير السوية داخل أسوارها والتي تنمو بأشكال جديدة وخطيرة ربما لم تكن موجودة من قبل مؤكداً على دور الأخصائيين الاجتماعين بالجامعة فى مواجهة تلك الظاهرة بأبعادها الشاملة ودراسة المتغيرات والأبعاد الجديدة التي بدأت تأخذها, حمايةً لشباب الجامعة لكي يكون جيلاً واعياً قادراً على تحمل مسؤلية الوطن والدفاع عنه</w:t>
      </w:r>
      <w:r>
        <w:rPr>
          <w:rFonts w:ascii="Simplified Arabic" w:eastAsia="Times New Roman" w:hAnsi="Simplified Arabic" w:cs="Simplified Arabic"/>
          <w:color w:val="666666"/>
          <w:sz w:val="28"/>
          <w:szCs w:val="28"/>
        </w:rPr>
        <w:t xml:space="preserve"> </w:t>
      </w:r>
      <w:r w:rsidR="00EE6A22" w:rsidRPr="002D260C">
        <w:rPr>
          <w:rFonts w:ascii="Simplified Arabic" w:eastAsia="Times New Roman" w:hAnsi="Simplified Arabic" w:cs="Simplified Arabic"/>
          <w:color w:val="666666"/>
          <w:sz w:val="28"/>
          <w:szCs w:val="28"/>
          <w:rtl/>
        </w:rPr>
        <w:t>جاء ذلك تعقيباً على تنظيم قطاع شئون خدمة المجتمع وتنمية البيئة لدورة تدريبية بعنوان "تأهيل الأخصائيين الاجتماعيين والنفسيين لمواجهة التطرف والفكر التكفيري بالجامعات" وذلك بحضور الدكتورة مها غانم نائب رئيس الجامعة لشئون خدمة المجتمع وتنمية البيئة،</w:t>
      </w:r>
      <w:r>
        <w:rPr>
          <w:rFonts w:ascii="Simplified Arabic" w:eastAsia="Times New Roman" w:hAnsi="Simplified Arabic" w:cs="Simplified Arabic" w:hint="cs"/>
          <w:color w:val="666666"/>
          <w:sz w:val="28"/>
          <w:szCs w:val="28"/>
          <w:rtl/>
        </w:rPr>
        <w:t xml:space="preserve"> حيث ان </w:t>
      </w:r>
      <w:r w:rsidR="00EE6A22" w:rsidRPr="002D260C">
        <w:rPr>
          <w:rFonts w:ascii="Simplified Arabic" w:eastAsia="Times New Roman" w:hAnsi="Simplified Arabic" w:cs="Simplified Arabic"/>
          <w:color w:val="666666"/>
          <w:sz w:val="28"/>
          <w:szCs w:val="28"/>
          <w:rtl/>
        </w:rPr>
        <w:t xml:space="preserve">الهدف من الدورة هو تزويد المشاركين بمفاهيم التطرف والإرهاب والتكفير ومظاهر التطرف في الجامعة وأسبابه ودوافعه والعوامل المرتبطة به، وتزويدهم بتصور لعقلية الإرهابي وسماته </w:t>
      </w:r>
      <w:r w:rsidR="00EE6A22" w:rsidRPr="002D260C">
        <w:rPr>
          <w:rFonts w:ascii="Simplified Arabic" w:eastAsia="Times New Roman" w:hAnsi="Simplified Arabic" w:cs="Simplified Arabic"/>
          <w:color w:val="666666"/>
          <w:sz w:val="28"/>
          <w:szCs w:val="28"/>
          <w:rtl/>
        </w:rPr>
        <w:lastRenderedPageBreak/>
        <w:t>الشخصية والتكوين النفسي والاجتماعي للشخص المتطرف فكريا</w:t>
      </w:r>
      <w:r w:rsidR="00EE6A22" w:rsidRPr="002D260C">
        <w:rPr>
          <w:rFonts w:ascii="Simplified Arabic" w:eastAsia="Times New Roman" w:hAnsi="Simplified Arabic" w:cs="Simplified Arabic"/>
          <w:color w:val="666666"/>
          <w:sz w:val="28"/>
          <w:szCs w:val="28"/>
        </w:rPr>
        <w:t>.</w:t>
      </w:r>
      <w:r w:rsidR="00EE6A22" w:rsidRPr="002D260C">
        <w:rPr>
          <w:rFonts w:ascii="Simplified Arabic" w:eastAsia="Times New Roman" w:hAnsi="Simplified Arabic" w:cs="Simplified Arabic"/>
          <w:color w:val="666666"/>
          <w:sz w:val="28"/>
          <w:szCs w:val="28"/>
          <w:rtl/>
        </w:rPr>
        <w:t xml:space="preserve"> سيكولوجيا الفكر التكفيري (مقدمة في دوافع الإرهاب)، والعقلية التكفيرية، وتعريف المشاركين بمصادر الفكر التكفيرى والفرق بين التطرف والاعتدال, وكيفية التحكم في الأدمغة والتأثير على عقلية الطالب ، وثقافة الأقران والميل للتطرف، والتعرف على وسائل العلاج السلوكى والعقلاني الانفعالي والأسري وآلياتهم ومهارات التوجيه والارشاد</w:t>
      </w:r>
    </w:p>
    <w:p w:rsidR="00F72CB8" w:rsidRDefault="00F72CB8" w:rsidP="00EA4747">
      <w:pPr>
        <w:rPr>
          <w:rFonts w:ascii="Simplified Arabic" w:hAnsi="Simplified Arabic" w:cs="Simplified Arabic"/>
          <w:sz w:val="28"/>
          <w:szCs w:val="28"/>
          <w:rtl/>
        </w:rPr>
      </w:pPr>
    </w:p>
    <w:p w:rsidR="00F72CB8" w:rsidRDefault="00F72CB8" w:rsidP="00EA4747">
      <w:pPr>
        <w:rPr>
          <w:rFonts w:ascii="Simplified Arabic" w:hAnsi="Simplified Arabic" w:cs="Simplified Arabic"/>
          <w:sz w:val="28"/>
          <w:szCs w:val="28"/>
          <w:rtl/>
        </w:rPr>
      </w:pPr>
    </w:p>
    <w:p w:rsidR="00F72CB8" w:rsidRDefault="00F72CB8" w:rsidP="00EA4747">
      <w:pPr>
        <w:rPr>
          <w:rFonts w:ascii="Simplified Arabic" w:hAnsi="Simplified Arabic" w:cs="Simplified Arabic"/>
          <w:sz w:val="28"/>
          <w:szCs w:val="28"/>
          <w:rtl/>
        </w:rPr>
      </w:pPr>
    </w:p>
    <w:p w:rsidR="00F72CB8" w:rsidRDefault="00F72CB8" w:rsidP="00EA4747">
      <w:pPr>
        <w:rPr>
          <w:rFonts w:ascii="Simplified Arabic" w:hAnsi="Simplified Arabic" w:cs="Simplified Arabic"/>
          <w:sz w:val="28"/>
          <w:szCs w:val="28"/>
          <w:rtl/>
        </w:rPr>
      </w:pPr>
    </w:p>
    <w:p w:rsidR="00F72CB8" w:rsidRDefault="00F72CB8" w:rsidP="00EA4747">
      <w:pPr>
        <w:rPr>
          <w:rFonts w:ascii="Simplified Arabic" w:hAnsi="Simplified Arabic" w:cs="Simplified Arabic"/>
          <w:sz w:val="28"/>
          <w:szCs w:val="28"/>
          <w:rtl/>
        </w:rPr>
      </w:pPr>
    </w:p>
    <w:p w:rsidR="00F72CB8" w:rsidRDefault="00F72CB8" w:rsidP="00EA4747">
      <w:pPr>
        <w:rPr>
          <w:rFonts w:ascii="Simplified Arabic" w:hAnsi="Simplified Arabic" w:cs="Simplified Arabic"/>
          <w:sz w:val="28"/>
          <w:szCs w:val="28"/>
          <w:rtl/>
        </w:rPr>
      </w:pPr>
    </w:p>
    <w:p w:rsidR="00F72CB8" w:rsidRDefault="00F72CB8" w:rsidP="00EA4747">
      <w:pPr>
        <w:rPr>
          <w:rFonts w:ascii="Simplified Arabic" w:hAnsi="Simplified Arabic" w:cs="Simplified Arabic"/>
          <w:sz w:val="28"/>
          <w:szCs w:val="28"/>
          <w:rtl/>
        </w:rPr>
      </w:pPr>
    </w:p>
    <w:p w:rsidR="00F72CB8" w:rsidRDefault="00F72CB8" w:rsidP="00EA4747">
      <w:pPr>
        <w:rPr>
          <w:rFonts w:ascii="Simplified Arabic" w:hAnsi="Simplified Arabic" w:cs="Simplified Arabic"/>
          <w:sz w:val="28"/>
          <w:szCs w:val="28"/>
          <w:rtl/>
        </w:rPr>
      </w:pPr>
    </w:p>
    <w:p w:rsidR="00F72CB8" w:rsidRDefault="00F72CB8" w:rsidP="00EA4747">
      <w:pPr>
        <w:rPr>
          <w:rFonts w:ascii="Simplified Arabic" w:hAnsi="Simplified Arabic" w:cs="Simplified Arabic"/>
          <w:sz w:val="28"/>
          <w:szCs w:val="28"/>
          <w:rtl/>
        </w:rPr>
      </w:pPr>
    </w:p>
    <w:p w:rsidR="00F72CB8" w:rsidRDefault="00F72CB8" w:rsidP="00EA4747">
      <w:pPr>
        <w:rPr>
          <w:rFonts w:ascii="Simplified Arabic" w:hAnsi="Simplified Arabic" w:cs="Simplified Arabic"/>
          <w:sz w:val="28"/>
          <w:szCs w:val="28"/>
          <w:rtl/>
        </w:rPr>
      </w:pPr>
    </w:p>
    <w:p w:rsidR="00F72CB8" w:rsidRDefault="00F72CB8" w:rsidP="00EA4747">
      <w:pPr>
        <w:rPr>
          <w:rFonts w:ascii="Simplified Arabic" w:hAnsi="Simplified Arabic" w:cs="Simplified Arabic"/>
          <w:sz w:val="28"/>
          <w:szCs w:val="28"/>
          <w:rtl/>
        </w:rPr>
      </w:pPr>
    </w:p>
    <w:p w:rsidR="00F72CB8" w:rsidRDefault="00F72CB8" w:rsidP="00EA4747">
      <w:pPr>
        <w:rPr>
          <w:rFonts w:ascii="Simplified Arabic" w:hAnsi="Simplified Arabic" w:cs="Simplified Arabic"/>
          <w:sz w:val="28"/>
          <w:szCs w:val="28"/>
          <w:rtl/>
        </w:rPr>
      </w:pPr>
      <w:bookmarkStart w:id="0" w:name="_GoBack"/>
      <w:bookmarkEnd w:id="0"/>
    </w:p>
    <w:p w:rsidR="00F72CB8" w:rsidRDefault="00F72CB8" w:rsidP="00EA4747">
      <w:pPr>
        <w:rPr>
          <w:rFonts w:ascii="Simplified Arabic" w:hAnsi="Simplified Arabic" w:cs="Simplified Arabic"/>
          <w:sz w:val="28"/>
          <w:szCs w:val="28"/>
          <w:rtl/>
        </w:rPr>
      </w:pPr>
    </w:p>
    <w:tbl>
      <w:tblPr>
        <w:tblStyle w:val="TableGrid"/>
        <w:tblpPr w:leftFromText="180" w:rightFromText="180" w:vertAnchor="text" w:horzAnchor="margin" w:tblpXSpec="right" w:tblpY="32"/>
        <w:bidiVisual/>
        <w:tblW w:w="0" w:type="auto"/>
        <w:tblLook w:val="04A0" w:firstRow="1" w:lastRow="0" w:firstColumn="1" w:lastColumn="0" w:noHBand="0" w:noVBand="1"/>
      </w:tblPr>
      <w:tblGrid>
        <w:gridCol w:w="4015"/>
      </w:tblGrid>
      <w:tr w:rsidR="006862F8" w:rsidTr="006862F8">
        <w:tc>
          <w:tcPr>
            <w:tcW w:w="4015" w:type="dxa"/>
          </w:tcPr>
          <w:p w:rsidR="006862F8" w:rsidRDefault="006862F8" w:rsidP="006862F8">
            <w:pPr>
              <w:rPr>
                <w:rFonts w:ascii="Simplified Arabic" w:hAnsi="Simplified Arabic" w:cs="Simplified Arabic"/>
                <w:sz w:val="28"/>
                <w:szCs w:val="28"/>
                <w:rtl/>
              </w:rPr>
            </w:pPr>
            <w:r>
              <w:rPr>
                <w:rFonts w:ascii="Simplified Arabic" w:hAnsi="Simplified Arabic" w:cs="Simplified Arabic" w:hint="cs"/>
                <w:noProof/>
                <w:sz w:val="28"/>
                <w:szCs w:val="28"/>
                <w:rtl/>
              </w:rPr>
              <w:lastRenderedPageBreak/>
              <w:drawing>
                <wp:inline distT="0" distB="0" distL="0" distR="0" wp14:anchorId="2B9F8426" wp14:editId="219D6E30">
                  <wp:extent cx="2642870" cy="1982470"/>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ح.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42870" cy="1982470"/>
                          </a:xfrm>
                          <a:prstGeom prst="rect">
                            <a:avLst/>
                          </a:prstGeom>
                        </pic:spPr>
                      </pic:pic>
                    </a:graphicData>
                  </a:graphic>
                </wp:inline>
              </w:drawing>
            </w:r>
          </w:p>
        </w:tc>
      </w:tr>
      <w:tr w:rsidR="006862F8" w:rsidTr="006862F8">
        <w:tc>
          <w:tcPr>
            <w:tcW w:w="4015" w:type="dxa"/>
          </w:tcPr>
          <w:p w:rsidR="006862F8" w:rsidRDefault="006862F8" w:rsidP="006862F8">
            <w:pPr>
              <w:rPr>
                <w:rFonts w:ascii="Simplified Arabic" w:hAnsi="Simplified Arabic" w:cs="Simplified Arabic"/>
                <w:sz w:val="28"/>
                <w:szCs w:val="28"/>
                <w:rtl/>
              </w:rPr>
            </w:pPr>
            <w:r>
              <w:rPr>
                <w:rFonts w:ascii="Simplified Arabic" w:hAnsi="Simplified Arabic" w:cs="Simplified Arabic" w:hint="cs"/>
                <w:noProof/>
                <w:sz w:val="28"/>
                <w:szCs w:val="28"/>
                <w:rtl/>
              </w:rPr>
              <w:drawing>
                <wp:inline distT="0" distB="0" distL="0" distR="0" wp14:anchorId="2F98ECBF" wp14:editId="18BF35E7">
                  <wp:extent cx="2642870" cy="1982470"/>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105124228.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42870" cy="1982470"/>
                          </a:xfrm>
                          <a:prstGeom prst="rect">
                            <a:avLst/>
                          </a:prstGeom>
                        </pic:spPr>
                      </pic:pic>
                    </a:graphicData>
                  </a:graphic>
                </wp:inline>
              </w:drawing>
            </w:r>
          </w:p>
        </w:tc>
      </w:tr>
      <w:tr w:rsidR="006862F8" w:rsidTr="006862F8">
        <w:tc>
          <w:tcPr>
            <w:tcW w:w="4015" w:type="dxa"/>
          </w:tcPr>
          <w:p w:rsidR="006862F8" w:rsidRDefault="006862F8" w:rsidP="006862F8">
            <w:pPr>
              <w:rPr>
                <w:rFonts w:ascii="Simplified Arabic" w:hAnsi="Simplified Arabic" w:cs="Simplified Arabic"/>
                <w:sz w:val="28"/>
                <w:szCs w:val="28"/>
                <w:rtl/>
              </w:rPr>
            </w:pPr>
            <w:r>
              <w:rPr>
                <w:rFonts w:ascii="Simplified Arabic" w:hAnsi="Simplified Arabic" w:cs="Simplified Arabic" w:hint="cs"/>
                <w:noProof/>
                <w:sz w:val="28"/>
                <w:szCs w:val="28"/>
                <w:rtl/>
              </w:rPr>
              <w:drawing>
                <wp:inline distT="0" distB="0" distL="0" distR="0" wp14:anchorId="7A83A293" wp14:editId="2700E26E">
                  <wp:extent cx="2642870" cy="1982470"/>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107111936.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42870" cy="1982470"/>
                          </a:xfrm>
                          <a:prstGeom prst="rect">
                            <a:avLst/>
                          </a:prstGeom>
                        </pic:spPr>
                      </pic:pic>
                    </a:graphicData>
                  </a:graphic>
                </wp:inline>
              </w:drawing>
            </w:r>
          </w:p>
        </w:tc>
      </w:tr>
      <w:tr w:rsidR="006862F8" w:rsidTr="006862F8">
        <w:tc>
          <w:tcPr>
            <w:tcW w:w="4015" w:type="dxa"/>
          </w:tcPr>
          <w:p w:rsidR="006862F8" w:rsidRDefault="006862F8" w:rsidP="006862F8">
            <w:pPr>
              <w:rPr>
                <w:rFonts w:ascii="Simplified Arabic" w:hAnsi="Simplified Arabic" w:cs="Simplified Arabic"/>
                <w:sz w:val="28"/>
                <w:szCs w:val="28"/>
                <w:rtl/>
              </w:rPr>
            </w:pPr>
            <w:r>
              <w:rPr>
                <w:rFonts w:ascii="Simplified Arabic" w:hAnsi="Simplified Arabic" w:cs="Simplified Arabic" w:hint="cs"/>
                <w:noProof/>
                <w:sz w:val="28"/>
                <w:szCs w:val="28"/>
                <w:rtl/>
              </w:rPr>
              <w:drawing>
                <wp:inline distT="0" distB="0" distL="0" distR="0" wp14:anchorId="67FB67B5" wp14:editId="32C66B1D">
                  <wp:extent cx="2642870" cy="1982470"/>
                  <wp:effectExtent l="0" t="0" r="508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15111750.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42870" cy="1982470"/>
                          </a:xfrm>
                          <a:prstGeom prst="rect">
                            <a:avLst/>
                          </a:prstGeom>
                        </pic:spPr>
                      </pic:pic>
                    </a:graphicData>
                  </a:graphic>
                </wp:inline>
              </w:drawing>
            </w:r>
          </w:p>
        </w:tc>
      </w:tr>
    </w:tbl>
    <w:p w:rsidR="00A4476B" w:rsidRDefault="00A4476B" w:rsidP="00EA4747">
      <w:pPr>
        <w:rPr>
          <w:rFonts w:ascii="Simplified Arabic" w:hAnsi="Simplified Arabic" w:cs="Simplified Arabic"/>
          <w:sz w:val="28"/>
          <w:szCs w:val="28"/>
          <w:rtl/>
        </w:rPr>
      </w:pPr>
    </w:p>
    <w:p w:rsidR="00A4476B" w:rsidRDefault="00A4476B" w:rsidP="00EA4747">
      <w:pPr>
        <w:rPr>
          <w:rFonts w:ascii="Simplified Arabic" w:hAnsi="Simplified Arabic" w:cs="Simplified Arabic"/>
          <w:sz w:val="28"/>
          <w:szCs w:val="28"/>
          <w:rtl/>
        </w:rPr>
      </w:pPr>
    </w:p>
    <w:tbl>
      <w:tblPr>
        <w:tblStyle w:val="TableGrid"/>
        <w:bidiVisual/>
        <w:tblW w:w="0" w:type="auto"/>
        <w:tblLook w:val="04A0" w:firstRow="1" w:lastRow="0" w:firstColumn="1" w:lastColumn="0" w:noHBand="0" w:noVBand="1"/>
      </w:tblPr>
      <w:tblGrid>
        <w:gridCol w:w="4015"/>
      </w:tblGrid>
      <w:tr w:rsidR="006862F8" w:rsidTr="00A4476B">
        <w:tc>
          <w:tcPr>
            <w:tcW w:w="4015" w:type="dxa"/>
          </w:tcPr>
          <w:p w:rsidR="006862F8" w:rsidRDefault="006862F8" w:rsidP="00EA4747">
            <w:pPr>
              <w:rPr>
                <w:rFonts w:ascii="Simplified Arabic" w:hAnsi="Simplified Arabic" w:cs="Simplified Arabic"/>
                <w:sz w:val="28"/>
                <w:szCs w:val="28"/>
                <w:rtl/>
              </w:rPr>
            </w:pPr>
            <w:r>
              <w:rPr>
                <w:rFonts w:ascii="Simplified Arabic" w:hAnsi="Simplified Arabic" w:cs="Simplified Arabic" w:hint="cs"/>
                <w:noProof/>
                <w:sz w:val="28"/>
                <w:szCs w:val="28"/>
                <w:rtl/>
              </w:rPr>
              <w:lastRenderedPageBreak/>
              <w:drawing>
                <wp:inline distT="0" distB="0" distL="0" distR="0" wp14:anchorId="010801A5" wp14:editId="2B33BCB5">
                  <wp:extent cx="2411604" cy="2009671"/>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15111720.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12365" cy="2010305"/>
                          </a:xfrm>
                          <a:prstGeom prst="rect">
                            <a:avLst/>
                          </a:prstGeom>
                        </pic:spPr>
                      </pic:pic>
                    </a:graphicData>
                  </a:graphic>
                </wp:inline>
              </w:drawing>
            </w:r>
          </w:p>
        </w:tc>
      </w:tr>
      <w:tr w:rsidR="006862F8" w:rsidTr="00A4476B">
        <w:tc>
          <w:tcPr>
            <w:tcW w:w="4015" w:type="dxa"/>
          </w:tcPr>
          <w:p w:rsidR="006862F8" w:rsidRDefault="006862F8" w:rsidP="00EA4747">
            <w:pPr>
              <w:rPr>
                <w:rFonts w:ascii="Simplified Arabic" w:hAnsi="Simplified Arabic" w:cs="Simplified Arabic"/>
                <w:sz w:val="28"/>
                <w:szCs w:val="28"/>
                <w:rtl/>
              </w:rPr>
            </w:pPr>
            <w:r>
              <w:rPr>
                <w:rFonts w:ascii="Simplified Arabic" w:hAnsi="Simplified Arabic" w:cs="Simplified Arabic" w:hint="cs"/>
                <w:noProof/>
                <w:sz w:val="28"/>
                <w:szCs w:val="28"/>
                <w:rtl/>
              </w:rPr>
              <w:drawing>
                <wp:inline distT="0" distB="0" distL="0" distR="0" wp14:anchorId="7ADB3435" wp14:editId="466ED365">
                  <wp:extent cx="2411604" cy="1989573"/>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710564_591548054944033_7343057168804872192_n.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12365" cy="1990201"/>
                          </a:xfrm>
                          <a:prstGeom prst="rect">
                            <a:avLst/>
                          </a:prstGeom>
                        </pic:spPr>
                      </pic:pic>
                    </a:graphicData>
                  </a:graphic>
                </wp:inline>
              </w:drawing>
            </w:r>
          </w:p>
        </w:tc>
      </w:tr>
      <w:tr w:rsidR="006862F8" w:rsidTr="00A4476B">
        <w:tc>
          <w:tcPr>
            <w:tcW w:w="4015" w:type="dxa"/>
          </w:tcPr>
          <w:p w:rsidR="006862F8" w:rsidRDefault="006862F8" w:rsidP="00EA4747">
            <w:pPr>
              <w:rPr>
                <w:rFonts w:ascii="Simplified Arabic" w:hAnsi="Simplified Arabic" w:cs="Simplified Arabic"/>
                <w:sz w:val="28"/>
                <w:szCs w:val="28"/>
                <w:rtl/>
              </w:rPr>
            </w:pPr>
            <w:r>
              <w:rPr>
                <w:rFonts w:ascii="Simplified Arabic" w:hAnsi="Simplified Arabic" w:cs="Simplified Arabic" w:hint="cs"/>
                <w:noProof/>
                <w:sz w:val="28"/>
                <w:szCs w:val="28"/>
                <w:rtl/>
              </w:rPr>
              <w:drawing>
                <wp:inline distT="0" distB="0" distL="0" distR="0" wp14:anchorId="24B0AEC6" wp14:editId="292D96AE">
                  <wp:extent cx="2411604" cy="1969477"/>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106111550.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12365" cy="1970098"/>
                          </a:xfrm>
                          <a:prstGeom prst="rect">
                            <a:avLst/>
                          </a:prstGeom>
                        </pic:spPr>
                      </pic:pic>
                    </a:graphicData>
                  </a:graphic>
                </wp:inline>
              </w:drawing>
            </w:r>
          </w:p>
        </w:tc>
      </w:tr>
      <w:tr w:rsidR="006862F8" w:rsidTr="00A4476B">
        <w:tc>
          <w:tcPr>
            <w:tcW w:w="4015" w:type="dxa"/>
          </w:tcPr>
          <w:p w:rsidR="006862F8" w:rsidRDefault="006862F8" w:rsidP="00EA4747">
            <w:pPr>
              <w:rPr>
                <w:rFonts w:ascii="Simplified Arabic" w:hAnsi="Simplified Arabic" w:cs="Simplified Arabic"/>
                <w:sz w:val="28"/>
                <w:szCs w:val="28"/>
                <w:rtl/>
              </w:rPr>
            </w:pPr>
            <w:r>
              <w:rPr>
                <w:rFonts w:ascii="Simplified Arabic" w:hAnsi="Simplified Arabic" w:cs="Simplified Arabic" w:hint="cs"/>
                <w:noProof/>
                <w:sz w:val="28"/>
                <w:szCs w:val="28"/>
                <w:rtl/>
              </w:rPr>
              <w:drawing>
                <wp:inline distT="0" distB="0" distL="0" distR="0" wp14:anchorId="54FA6641" wp14:editId="2531ABAC">
                  <wp:extent cx="2411604" cy="1979525"/>
                  <wp:effectExtent l="0" t="0" r="8255"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105124228.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12365" cy="1980150"/>
                          </a:xfrm>
                          <a:prstGeom prst="rect">
                            <a:avLst/>
                          </a:prstGeom>
                        </pic:spPr>
                      </pic:pic>
                    </a:graphicData>
                  </a:graphic>
                </wp:inline>
              </w:drawing>
            </w:r>
          </w:p>
        </w:tc>
      </w:tr>
    </w:tbl>
    <w:p w:rsidR="00A4476B" w:rsidRDefault="00A4476B" w:rsidP="00EA4747">
      <w:pPr>
        <w:rPr>
          <w:rFonts w:ascii="Simplified Arabic" w:hAnsi="Simplified Arabic" w:cs="Simplified Arabic"/>
          <w:sz w:val="28"/>
          <w:szCs w:val="28"/>
          <w:rtl/>
        </w:rPr>
      </w:pPr>
    </w:p>
    <w:p w:rsidR="00A4476B" w:rsidRDefault="00A4476B" w:rsidP="00EA4747">
      <w:pPr>
        <w:rPr>
          <w:rFonts w:ascii="Simplified Arabic" w:hAnsi="Simplified Arabic" w:cs="Simplified Arabic"/>
          <w:sz w:val="28"/>
          <w:szCs w:val="28"/>
          <w:rtl/>
        </w:rPr>
      </w:pPr>
    </w:p>
    <w:p w:rsidR="00EA4747" w:rsidRPr="001965B9" w:rsidRDefault="00EA4747" w:rsidP="00EA4747">
      <w:pPr>
        <w:rPr>
          <w:rFonts w:ascii="Simplified Arabic" w:hAnsi="Simplified Arabic" w:cs="Simplified Arabic"/>
          <w:b/>
          <w:bCs/>
          <w:color w:val="1D2129"/>
          <w:sz w:val="28"/>
          <w:szCs w:val="28"/>
          <w:shd w:val="clear" w:color="auto" w:fill="FFFFFF"/>
          <w:rtl/>
        </w:rPr>
      </w:pPr>
      <w:r w:rsidRPr="001965B9">
        <w:rPr>
          <w:rFonts w:ascii="Simplified Arabic" w:hAnsi="Simplified Arabic" w:cs="Simplified Arabic"/>
          <w:b/>
          <w:bCs/>
          <w:color w:val="1D2129"/>
          <w:sz w:val="28"/>
          <w:szCs w:val="28"/>
          <w:shd w:val="clear" w:color="auto" w:fill="FFFFFF"/>
          <w:rtl/>
        </w:rPr>
        <w:lastRenderedPageBreak/>
        <w:t xml:space="preserve">اليوم : </w:t>
      </w:r>
      <w:r w:rsidR="00245AC2">
        <w:rPr>
          <w:rFonts w:ascii="Simplified Arabic" w:hAnsi="Simplified Arabic" w:cs="Simplified Arabic" w:hint="cs"/>
          <w:b/>
          <w:bCs/>
          <w:color w:val="1D2129"/>
          <w:sz w:val="28"/>
          <w:szCs w:val="28"/>
          <w:shd w:val="clear" w:color="auto" w:fill="FFFFFF"/>
          <w:rtl/>
        </w:rPr>
        <w:t>الاربعاء</w:t>
      </w:r>
    </w:p>
    <w:p w:rsidR="00EA4747" w:rsidRPr="001965B9" w:rsidRDefault="00EA4747" w:rsidP="003A2E3C">
      <w:pPr>
        <w:jc w:val="both"/>
        <w:rPr>
          <w:rFonts w:ascii="Simplified Arabic" w:hAnsi="Simplified Arabic" w:cs="Simplified Arabic"/>
          <w:sz w:val="28"/>
          <w:szCs w:val="28"/>
          <w:rtl/>
          <w:lang w:bidi="ar-EG"/>
        </w:rPr>
      </w:pPr>
      <w:r w:rsidRPr="001965B9">
        <w:rPr>
          <w:rFonts w:ascii="Simplified Arabic" w:hAnsi="Simplified Arabic" w:cs="Simplified Arabic"/>
          <w:b/>
          <w:bCs/>
          <w:color w:val="1D2129"/>
          <w:sz w:val="28"/>
          <w:szCs w:val="28"/>
          <w:shd w:val="clear" w:color="auto" w:fill="FFFFFF"/>
          <w:rtl/>
        </w:rPr>
        <w:t xml:space="preserve">التاريخ : </w:t>
      </w:r>
      <w:r w:rsidR="003A2E3C">
        <w:rPr>
          <w:rFonts w:ascii="Simplified Arabic" w:eastAsia="Times New Roman" w:hAnsi="Simplified Arabic" w:cs="Simplified Arabic" w:hint="cs"/>
          <w:color w:val="666666"/>
          <w:sz w:val="28"/>
          <w:szCs w:val="28"/>
          <w:rtl/>
        </w:rPr>
        <w:t>5</w:t>
      </w:r>
      <w:r w:rsidR="0094258E" w:rsidRPr="002D260C">
        <w:rPr>
          <w:rFonts w:ascii="Simplified Arabic" w:eastAsia="Times New Roman" w:hAnsi="Simplified Arabic" w:cs="Simplified Arabic"/>
          <w:color w:val="666666"/>
          <w:sz w:val="28"/>
          <w:szCs w:val="28"/>
          <w:rtl/>
        </w:rPr>
        <w:t>/2/2020</w:t>
      </w:r>
    </w:p>
    <w:p w:rsidR="00EA4747" w:rsidRPr="001965B9" w:rsidRDefault="00EA4747" w:rsidP="00EA25D8">
      <w:pPr>
        <w:rPr>
          <w:rFonts w:ascii="Simplified Arabic" w:hAnsi="Simplified Arabic" w:cs="Simplified Arabic"/>
          <w:b/>
          <w:bCs/>
          <w:color w:val="1D2129"/>
          <w:sz w:val="28"/>
          <w:szCs w:val="28"/>
          <w:shd w:val="clear" w:color="auto" w:fill="FFFFFF"/>
          <w:rtl/>
        </w:rPr>
      </w:pPr>
      <w:r w:rsidRPr="001965B9">
        <w:rPr>
          <w:rFonts w:ascii="Simplified Arabic" w:hAnsi="Simplified Arabic" w:cs="Simplified Arabic"/>
          <w:b/>
          <w:bCs/>
          <w:color w:val="1D2129"/>
          <w:sz w:val="28"/>
          <w:szCs w:val="28"/>
          <w:shd w:val="clear" w:color="auto" w:fill="FFFFFF"/>
          <w:rtl/>
        </w:rPr>
        <w:t xml:space="preserve">المكان: </w:t>
      </w:r>
      <w:r w:rsidR="00EA25D8">
        <w:rPr>
          <w:rFonts w:ascii="Simplified Arabic" w:hAnsi="Simplified Arabic" w:cs="Simplified Arabic" w:hint="cs"/>
          <w:b/>
          <w:bCs/>
          <w:color w:val="1D2129"/>
          <w:sz w:val="28"/>
          <w:szCs w:val="28"/>
          <w:shd w:val="clear" w:color="auto" w:fill="FFFFFF"/>
          <w:rtl/>
        </w:rPr>
        <w:t>القرية الاولمبية باستاد جامعة اسيوط</w:t>
      </w:r>
    </w:p>
    <w:p w:rsidR="00EA4747" w:rsidRPr="001965B9" w:rsidRDefault="00EA4747" w:rsidP="00EA4747">
      <w:pPr>
        <w:rPr>
          <w:rFonts w:ascii="Simplified Arabic" w:hAnsi="Simplified Arabic" w:cs="Simplified Arabic"/>
          <w:b/>
          <w:bCs/>
          <w:color w:val="1D2129"/>
          <w:sz w:val="28"/>
          <w:szCs w:val="28"/>
          <w:shd w:val="clear" w:color="auto" w:fill="FFFFFF"/>
          <w:rtl/>
        </w:rPr>
      </w:pPr>
      <w:r w:rsidRPr="001965B9">
        <w:rPr>
          <w:rFonts w:ascii="Simplified Arabic" w:hAnsi="Simplified Arabic" w:cs="Simplified Arabic"/>
          <w:b/>
          <w:bCs/>
          <w:color w:val="1D2129"/>
          <w:sz w:val="28"/>
          <w:szCs w:val="28"/>
          <w:shd w:val="clear" w:color="auto" w:fill="FFFFFF"/>
          <w:rtl/>
        </w:rPr>
        <w:t>الملخص</w:t>
      </w:r>
    </w:p>
    <w:p w:rsidR="00846058" w:rsidRPr="002D260C" w:rsidRDefault="00846058" w:rsidP="00C1784A">
      <w:pPr>
        <w:shd w:val="clear" w:color="auto" w:fill="FFFFFF"/>
        <w:spacing w:after="150" w:line="240" w:lineRule="auto"/>
        <w:jc w:val="both"/>
        <w:rPr>
          <w:rFonts w:ascii="Simplified Arabic" w:eastAsia="Times New Roman" w:hAnsi="Simplified Arabic" w:cs="Simplified Arabic"/>
          <w:color w:val="666666"/>
          <w:sz w:val="28"/>
          <w:szCs w:val="28"/>
        </w:rPr>
      </w:pPr>
      <w:r w:rsidRPr="002D260C">
        <w:rPr>
          <w:rFonts w:ascii="Simplified Arabic" w:eastAsia="Times New Roman" w:hAnsi="Simplified Arabic" w:cs="Simplified Arabic"/>
          <w:color w:val="666666"/>
          <w:sz w:val="28"/>
          <w:szCs w:val="28"/>
          <w:rtl/>
        </w:rPr>
        <w:t xml:space="preserve">ان الحفاظ على كيان الأسرة أمر تحتاج إلى تضافر العديد من الهيئات والمؤسسات المجتمعية تحت مظلة وزارة التضامن الإجتماعى والتي تسعى إلى رفع درجة وعى الشباب وتغيير المفاهيم الخاطئة لدى المقبلين على الزواج من الشباب من خلال عدداً من البرامج التدريبية والندوات وورش العمل التي تجوب كافة الجامعات المصرية بالإضافة إلى كافة مؤسسات الدولة أملا في تقليل نسب الطلاق والحفاظ على الأسرة </w:t>
      </w:r>
      <w:r w:rsidR="0094258E">
        <w:rPr>
          <w:rFonts w:ascii="Simplified Arabic" w:eastAsia="Times New Roman" w:hAnsi="Simplified Arabic" w:cs="Simplified Arabic" w:hint="cs"/>
          <w:color w:val="666666"/>
          <w:sz w:val="28"/>
          <w:szCs w:val="28"/>
          <w:rtl/>
        </w:rPr>
        <w:t xml:space="preserve"> حيث ان </w:t>
      </w:r>
      <w:r w:rsidRPr="002D260C">
        <w:rPr>
          <w:rFonts w:ascii="Simplified Arabic" w:eastAsia="Times New Roman" w:hAnsi="Simplified Arabic" w:cs="Simplified Arabic"/>
          <w:color w:val="666666"/>
          <w:sz w:val="28"/>
          <w:szCs w:val="28"/>
          <w:rtl/>
        </w:rPr>
        <w:t xml:space="preserve">البرنامج التدريبي يتضمن تدريب السادة أعضاء هيئة التدريس من لجنة الأنشطة الطلابية بالجامعة والذين سيتولون مهمة تدريب وتوعية الطلاب بالجامعة على أسس بناء أسرة وكيفية اختيار شريك الحياة ، وآليات التعامل مع المشكلات الأسرية وأساليب حلها بالطرق العلمية ، توعية الشباب بخطورة العنف الأسرى وتداعياته على الحياة الزوجية ، أسس التربية السليمة للأبناء ، الحقوق والواجبات الشرعية للزوجين ، تصحيح المفاهيم الخاطئة المنتشرة بين الشباب حول الزواج </w:t>
      </w:r>
    </w:p>
    <w:p w:rsidR="00E9075B" w:rsidRDefault="00E9075B" w:rsidP="00EA4747">
      <w:pPr>
        <w:rPr>
          <w:rFonts w:ascii="Simplified Arabic" w:hAnsi="Simplified Arabic" w:cs="Simplified Arabic"/>
          <w:sz w:val="28"/>
          <w:szCs w:val="28"/>
          <w:rtl/>
        </w:rPr>
      </w:pPr>
    </w:p>
    <w:p w:rsidR="00DA20C4" w:rsidRDefault="00DA20C4" w:rsidP="00EA4747">
      <w:pPr>
        <w:rPr>
          <w:rFonts w:ascii="Simplified Arabic" w:hAnsi="Simplified Arabic" w:cs="Simplified Arabic"/>
          <w:sz w:val="28"/>
          <w:szCs w:val="28"/>
          <w:rtl/>
        </w:rPr>
      </w:pPr>
    </w:p>
    <w:tbl>
      <w:tblPr>
        <w:tblStyle w:val="TableGrid"/>
        <w:tblpPr w:leftFromText="180" w:rightFromText="180" w:vertAnchor="text" w:horzAnchor="page" w:tblpX="1253" w:tblpY="-6"/>
        <w:bidiVisual/>
        <w:tblW w:w="0" w:type="auto"/>
        <w:tblLook w:val="04A0" w:firstRow="1" w:lastRow="0" w:firstColumn="1" w:lastColumn="0" w:noHBand="0" w:noVBand="1"/>
      </w:tblPr>
      <w:tblGrid>
        <w:gridCol w:w="4015"/>
      </w:tblGrid>
      <w:tr w:rsidR="00C1784A" w:rsidTr="00C1784A">
        <w:tc>
          <w:tcPr>
            <w:tcW w:w="4015" w:type="dxa"/>
          </w:tcPr>
          <w:p w:rsidR="00C1784A" w:rsidRDefault="00C1784A" w:rsidP="00C1784A">
            <w:pPr>
              <w:rPr>
                <w:rFonts w:ascii="Simplified Arabic" w:hAnsi="Simplified Arabic" w:cs="Simplified Arabic"/>
                <w:sz w:val="28"/>
                <w:szCs w:val="28"/>
                <w:rtl/>
              </w:rPr>
            </w:pPr>
            <w:r>
              <w:rPr>
                <w:rFonts w:ascii="Simplified Arabic" w:hAnsi="Simplified Arabic" w:cs="Simplified Arabic" w:hint="cs"/>
                <w:noProof/>
                <w:sz w:val="28"/>
                <w:szCs w:val="28"/>
                <w:rtl/>
              </w:rPr>
              <w:drawing>
                <wp:inline distT="0" distB="0" distL="0" distR="0" wp14:anchorId="7D93BA13" wp14:editId="27566DE1">
                  <wp:extent cx="2632668" cy="303460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ودة.jpg"/>
                          <pic:cNvPicPr/>
                        </pic:nvPicPr>
                        <pic:blipFill>
                          <a:blip r:embed="rId35">
                            <a:extLst>
                              <a:ext uri="{28A0092B-C50C-407E-A947-70E740481C1C}">
                                <a14:useLocalDpi xmlns:a14="http://schemas.microsoft.com/office/drawing/2010/main" val="0"/>
                              </a:ext>
                            </a:extLst>
                          </a:blip>
                          <a:stretch>
                            <a:fillRect/>
                          </a:stretch>
                        </pic:blipFill>
                        <pic:spPr>
                          <a:xfrm>
                            <a:off x="0" y="0"/>
                            <a:ext cx="2632668" cy="3034602"/>
                          </a:xfrm>
                          <a:prstGeom prst="rect">
                            <a:avLst/>
                          </a:prstGeom>
                        </pic:spPr>
                      </pic:pic>
                    </a:graphicData>
                  </a:graphic>
                </wp:inline>
              </w:drawing>
            </w:r>
          </w:p>
        </w:tc>
      </w:tr>
      <w:tr w:rsidR="00C1784A" w:rsidTr="00C1784A">
        <w:tc>
          <w:tcPr>
            <w:tcW w:w="4015" w:type="dxa"/>
          </w:tcPr>
          <w:p w:rsidR="00C1784A" w:rsidRDefault="00C1784A" w:rsidP="00C1784A">
            <w:pPr>
              <w:rPr>
                <w:rFonts w:ascii="Simplified Arabic" w:hAnsi="Simplified Arabic" w:cs="Simplified Arabic"/>
                <w:sz w:val="28"/>
                <w:szCs w:val="28"/>
                <w:rtl/>
              </w:rPr>
            </w:pPr>
            <w:r>
              <w:rPr>
                <w:rFonts w:ascii="Simplified Arabic" w:hAnsi="Simplified Arabic" w:cs="Simplified Arabic" w:hint="cs"/>
                <w:noProof/>
                <w:sz w:val="28"/>
                <w:szCs w:val="28"/>
                <w:rtl/>
              </w:rPr>
              <w:drawing>
                <wp:inline distT="0" distB="0" distL="0" distR="0" wp14:anchorId="39C217B2" wp14:editId="6613E207">
                  <wp:extent cx="2642870" cy="3964305"/>
                  <wp:effectExtent l="0" t="0" r="508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ود.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42870" cy="3964305"/>
                          </a:xfrm>
                          <a:prstGeom prst="rect">
                            <a:avLst/>
                          </a:prstGeom>
                        </pic:spPr>
                      </pic:pic>
                    </a:graphicData>
                  </a:graphic>
                </wp:inline>
              </w:drawing>
            </w:r>
          </w:p>
        </w:tc>
      </w:tr>
    </w:tbl>
    <w:p w:rsidR="00F72CB8" w:rsidRDefault="00F72CB8" w:rsidP="00EA4747">
      <w:pPr>
        <w:rPr>
          <w:rFonts w:ascii="Simplified Arabic" w:hAnsi="Simplified Arabic" w:cs="Simplified Arabic"/>
          <w:sz w:val="28"/>
          <w:szCs w:val="28"/>
          <w:rtl/>
        </w:rPr>
      </w:pPr>
    </w:p>
    <w:sectPr w:rsidR="00F72CB8" w:rsidSect="00F72CB8">
      <w:headerReference w:type="default" r:id="rId37"/>
      <w:footerReference w:type="default" r:id="rId38"/>
      <w:pgSz w:w="11906" w:h="16838"/>
      <w:pgMar w:top="1440" w:right="1800" w:bottom="1440" w:left="1800" w:header="708" w:footer="708" w:gutter="0"/>
      <w:cols w:num="2"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84F" w:rsidRDefault="00A4484F" w:rsidP="001529A6">
      <w:pPr>
        <w:spacing w:after="0" w:line="240" w:lineRule="auto"/>
      </w:pPr>
      <w:r>
        <w:separator/>
      </w:r>
    </w:p>
  </w:endnote>
  <w:endnote w:type="continuationSeparator" w:id="0">
    <w:p w:rsidR="00A4484F" w:rsidRDefault="00A4484F" w:rsidP="00152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2158810"/>
      <w:docPartObj>
        <w:docPartGallery w:val="Page Numbers (Bottom of Page)"/>
        <w:docPartUnique/>
      </w:docPartObj>
    </w:sdtPr>
    <w:sdtEndPr/>
    <w:sdtContent>
      <w:p w:rsidR="001529A6" w:rsidRDefault="001529A6">
        <w:pPr>
          <w:pStyle w:val="Footer"/>
          <w:jc w:val="center"/>
        </w:pPr>
        <w:r>
          <w:fldChar w:fldCharType="begin"/>
        </w:r>
        <w:r>
          <w:instrText xml:space="preserve"> PAGE   \* MERGEFORMAT </w:instrText>
        </w:r>
        <w:r>
          <w:fldChar w:fldCharType="separate"/>
        </w:r>
        <w:r w:rsidR="00DA4673">
          <w:rPr>
            <w:noProof/>
            <w:rtl/>
          </w:rPr>
          <w:t>10</w:t>
        </w:r>
        <w:r>
          <w:rPr>
            <w:noProof/>
          </w:rPr>
          <w:fldChar w:fldCharType="end"/>
        </w:r>
      </w:p>
    </w:sdtContent>
  </w:sdt>
  <w:p w:rsidR="001529A6" w:rsidRDefault="001529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84F" w:rsidRDefault="00A4484F" w:rsidP="001529A6">
      <w:pPr>
        <w:spacing w:after="0" w:line="240" w:lineRule="auto"/>
      </w:pPr>
      <w:r>
        <w:separator/>
      </w:r>
    </w:p>
  </w:footnote>
  <w:footnote w:type="continuationSeparator" w:id="0">
    <w:p w:rsidR="00A4484F" w:rsidRDefault="00A4484F" w:rsidP="001529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844" w:rsidRDefault="008318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E3264"/>
    <w:multiLevelType w:val="hybridMultilevel"/>
    <w:tmpl w:val="D83C1B50"/>
    <w:lvl w:ilvl="0" w:tplc="0B201352">
      <w:start w:val="1"/>
      <w:numFmt w:val="bullet"/>
      <w:lvlText w:val="•"/>
      <w:lvlJc w:val="left"/>
      <w:pPr>
        <w:tabs>
          <w:tab w:val="num" w:pos="720"/>
        </w:tabs>
        <w:ind w:left="720" w:hanging="360"/>
      </w:pPr>
      <w:rPr>
        <w:rFonts w:ascii="Times New Roman" w:hAnsi="Times New Roman" w:hint="default"/>
      </w:rPr>
    </w:lvl>
    <w:lvl w:ilvl="1" w:tplc="786068A4" w:tentative="1">
      <w:start w:val="1"/>
      <w:numFmt w:val="bullet"/>
      <w:lvlText w:val="•"/>
      <w:lvlJc w:val="left"/>
      <w:pPr>
        <w:tabs>
          <w:tab w:val="num" w:pos="1440"/>
        </w:tabs>
        <w:ind w:left="1440" w:hanging="360"/>
      </w:pPr>
      <w:rPr>
        <w:rFonts w:ascii="Times New Roman" w:hAnsi="Times New Roman" w:hint="default"/>
      </w:rPr>
    </w:lvl>
    <w:lvl w:ilvl="2" w:tplc="E4C4C1B0" w:tentative="1">
      <w:start w:val="1"/>
      <w:numFmt w:val="bullet"/>
      <w:lvlText w:val="•"/>
      <w:lvlJc w:val="left"/>
      <w:pPr>
        <w:tabs>
          <w:tab w:val="num" w:pos="2160"/>
        </w:tabs>
        <w:ind w:left="2160" w:hanging="360"/>
      </w:pPr>
      <w:rPr>
        <w:rFonts w:ascii="Times New Roman" w:hAnsi="Times New Roman" w:hint="default"/>
      </w:rPr>
    </w:lvl>
    <w:lvl w:ilvl="3" w:tplc="F92E1424" w:tentative="1">
      <w:start w:val="1"/>
      <w:numFmt w:val="bullet"/>
      <w:lvlText w:val="•"/>
      <w:lvlJc w:val="left"/>
      <w:pPr>
        <w:tabs>
          <w:tab w:val="num" w:pos="2880"/>
        </w:tabs>
        <w:ind w:left="2880" w:hanging="360"/>
      </w:pPr>
      <w:rPr>
        <w:rFonts w:ascii="Times New Roman" w:hAnsi="Times New Roman" w:hint="default"/>
      </w:rPr>
    </w:lvl>
    <w:lvl w:ilvl="4" w:tplc="110E8C20" w:tentative="1">
      <w:start w:val="1"/>
      <w:numFmt w:val="bullet"/>
      <w:lvlText w:val="•"/>
      <w:lvlJc w:val="left"/>
      <w:pPr>
        <w:tabs>
          <w:tab w:val="num" w:pos="3600"/>
        </w:tabs>
        <w:ind w:left="3600" w:hanging="360"/>
      </w:pPr>
      <w:rPr>
        <w:rFonts w:ascii="Times New Roman" w:hAnsi="Times New Roman" w:hint="default"/>
      </w:rPr>
    </w:lvl>
    <w:lvl w:ilvl="5" w:tplc="2A742588" w:tentative="1">
      <w:start w:val="1"/>
      <w:numFmt w:val="bullet"/>
      <w:lvlText w:val="•"/>
      <w:lvlJc w:val="left"/>
      <w:pPr>
        <w:tabs>
          <w:tab w:val="num" w:pos="4320"/>
        </w:tabs>
        <w:ind w:left="4320" w:hanging="360"/>
      </w:pPr>
      <w:rPr>
        <w:rFonts w:ascii="Times New Roman" w:hAnsi="Times New Roman" w:hint="default"/>
      </w:rPr>
    </w:lvl>
    <w:lvl w:ilvl="6" w:tplc="157CA7E8" w:tentative="1">
      <w:start w:val="1"/>
      <w:numFmt w:val="bullet"/>
      <w:lvlText w:val="•"/>
      <w:lvlJc w:val="left"/>
      <w:pPr>
        <w:tabs>
          <w:tab w:val="num" w:pos="5040"/>
        </w:tabs>
        <w:ind w:left="5040" w:hanging="360"/>
      </w:pPr>
      <w:rPr>
        <w:rFonts w:ascii="Times New Roman" w:hAnsi="Times New Roman" w:hint="default"/>
      </w:rPr>
    </w:lvl>
    <w:lvl w:ilvl="7" w:tplc="100ABB76" w:tentative="1">
      <w:start w:val="1"/>
      <w:numFmt w:val="bullet"/>
      <w:lvlText w:val="•"/>
      <w:lvlJc w:val="left"/>
      <w:pPr>
        <w:tabs>
          <w:tab w:val="num" w:pos="5760"/>
        </w:tabs>
        <w:ind w:left="5760" w:hanging="360"/>
      </w:pPr>
      <w:rPr>
        <w:rFonts w:ascii="Times New Roman" w:hAnsi="Times New Roman" w:hint="default"/>
      </w:rPr>
    </w:lvl>
    <w:lvl w:ilvl="8" w:tplc="166A55C4" w:tentative="1">
      <w:start w:val="1"/>
      <w:numFmt w:val="bullet"/>
      <w:lvlText w:val="•"/>
      <w:lvlJc w:val="left"/>
      <w:pPr>
        <w:tabs>
          <w:tab w:val="num" w:pos="6480"/>
        </w:tabs>
        <w:ind w:left="6480" w:hanging="360"/>
      </w:pPr>
      <w:rPr>
        <w:rFonts w:ascii="Times New Roman" w:hAnsi="Times New Roman" w:hint="default"/>
      </w:rPr>
    </w:lvl>
  </w:abstractNum>
  <w:abstractNum w:abstractNumId="1">
    <w:nsid w:val="4964400B"/>
    <w:multiLevelType w:val="hybridMultilevel"/>
    <w:tmpl w:val="6464D814"/>
    <w:lvl w:ilvl="0" w:tplc="F48E8BE2">
      <w:start w:val="1"/>
      <w:numFmt w:val="bullet"/>
      <w:lvlText w:val="•"/>
      <w:lvlJc w:val="left"/>
      <w:pPr>
        <w:tabs>
          <w:tab w:val="num" w:pos="720"/>
        </w:tabs>
        <w:ind w:left="720" w:hanging="360"/>
      </w:pPr>
      <w:rPr>
        <w:rFonts w:ascii="Times New Roman" w:hAnsi="Times New Roman" w:hint="default"/>
      </w:rPr>
    </w:lvl>
    <w:lvl w:ilvl="1" w:tplc="F93291EE" w:tentative="1">
      <w:start w:val="1"/>
      <w:numFmt w:val="bullet"/>
      <w:lvlText w:val="•"/>
      <w:lvlJc w:val="left"/>
      <w:pPr>
        <w:tabs>
          <w:tab w:val="num" w:pos="1440"/>
        </w:tabs>
        <w:ind w:left="1440" w:hanging="360"/>
      </w:pPr>
      <w:rPr>
        <w:rFonts w:ascii="Times New Roman" w:hAnsi="Times New Roman" w:hint="default"/>
      </w:rPr>
    </w:lvl>
    <w:lvl w:ilvl="2" w:tplc="F82680E4" w:tentative="1">
      <w:start w:val="1"/>
      <w:numFmt w:val="bullet"/>
      <w:lvlText w:val="•"/>
      <w:lvlJc w:val="left"/>
      <w:pPr>
        <w:tabs>
          <w:tab w:val="num" w:pos="2160"/>
        </w:tabs>
        <w:ind w:left="2160" w:hanging="360"/>
      </w:pPr>
      <w:rPr>
        <w:rFonts w:ascii="Times New Roman" w:hAnsi="Times New Roman" w:hint="default"/>
      </w:rPr>
    </w:lvl>
    <w:lvl w:ilvl="3" w:tplc="50B6DC16" w:tentative="1">
      <w:start w:val="1"/>
      <w:numFmt w:val="bullet"/>
      <w:lvlText w:val="•"/>
      <w:lvlJc w:val="left"/>
      <w:pPr>
        <w:tabs>
          <w:tab w:val="num" w:pos="2880"/>
        </w:tabs>
        <w:ind w:left="2880" w:hanging="360"/>
      </w:pPr>
      <w:rPr>
        <w:rFonts w:ascii="Times New Roman" w:hAnsi="Times New Roman" w:hint="default"/>
      </w:rPr>
    </w:lvl>
    <w:lvl w:ilvl="4" w:tplc="CFEAD52E" w:tentative="1">
      <w:start w:val="1"/>
      <w:numFmt w:val="bullet"/>
      <w:lvlText w:val="•"/>
      <w:lvlJc w:val="left"/>
      <w:pPr>
        <w:tabs>
          <w:tab w:val="num" w:pos="3600"/>
        </w:tabs>
        <w:ind w:left="3600" w:hanging="360"/>
      </w:pPr>
      <w:rPr>
        <w:rFonts w:ascii="Times New Roman" w:hAnsi="Times New Roman" w:hint="default"/>
      </w:rPr>
    </w:lvl>
    <w:lvl w:ilvl="5" w:tplc="D2464982" w:tentative="1">
      <w:start w:val="1"/>
      <w:numFmt w:val="bullet"/>
      <w:lvlText w:val="•"/>
      <w:lvlJc w:val="left"/>
      <w:pPr>
        <w:tabs>
          <w:tab w:val="num" w:pos="4320"/>
        </w:tabs>
        <w:ind w:left="4320" w:hanging="360"/>
      </w:pPr>
      <w:rPr>
        <w:rFonts w:ascii="Times New Roman" w:hAnsi="Times New Roman" w:hint="default"/>
      </w:rPr>
    </w:lvl>
    <w:lvl w:ilvl="6" w:tplc="91807210" w:tentative="1">
      <w:start w:val="1"/>
      <w:numFmt w:val="bullet"/>
      <w:lvlText w:val="•"/>
      <w:lvlJc w:val="left"/>
      <w:pPr>
        <w:tabs>
          <w:tab w:val="num" w:pos="5040"/>
        </w:tabs>
        <w:ind w:left="5040" w:hanging="360"/>
      </w:pPr>
      <w:rPr>
        <w:rFonts w:ascii="Times New Roman" w:hAnsi="Times New Roman" w:hint="default"/>
      </w:rPr>
    </w:lvl>
    <w:lvl w:ilvl="7" w:tplc="3BD0E69C" w:tentative="1">
      <w:start w:val="1"/>
      <w:numFmt w:val="bullet"/>
      <w:lvlText w:val="•"/>
      <w:lvlJc w:val="left"/>
      <w:pPr>
        <w:tabs>
          <w:tab w:val="num" w:pos="5760"/>
        </w:tabs>
        <w:ind w:left="5760" w:hanging="360"/>
      </w:pPr>
      <w:rPr>
        <w:rFonts w:ascii="Times New Roman" w:hAnsi="Times New Roman" w:hint="default"/>
      </w:rPr>
    </w:lvl>
    <w:lvl w:ilvl="8" w:tplc="B2E0EBDA" w:tentative="1">
      <w:start w:val="1"/>
      <w:numFmt w:val="bullet"/>
      <w:lvlText w:val="•"/>
      <w:lvlJc w:val="left"/>
      <w:pPr>
        <w:tabs>
          <w:tab w:val="num" w:pos="6480"/>
        </w:tabs>
        <w:ind w:left="6480" w:hanging="360"/>
      </w:pPr>
      <w:rPr>
        <w:rFonts w:ascii="Times New Roman" w:hAnsi="Times New Roman" w:hint="default"/>
      </w:rPr>
    </w:lvl>
  </w:abstractNum>
  <w:abstractNum w:abstractNumId="2">
    <w:nsid w:val="4D1F6703"/>
    <w:multiLevelType w:val="hybridMultilevel"/>
    <w:tmpl w:val="52666856"/>
    <w:lvl w:ilvl="0" w:tplc="07047C8A">
      <w:start w:val="1"/>
      <w:numFmt w:val="bullet"/>
      <w:lvlText w:val=""/>
      <w:lvlJc w:val="left"/>
      <w:pPr>
        <w:tabs>
          <w:tab w:val="num" w:pos="720"/>
        </w:tabs>
        <w:ind w:left="720" w:hanging="360"/>
      </w:pPr>
      <w:rPr>
        <w:rFonts w:ascii="Wingdings 2" w:hAnsi="Wingdings 2" w:hint="default"/>
      </w:rPr>
    </w:lvl>
    <w:lvl w:ilvl="1" w:tplc="57B66A1A" w:tentative="1">
      <w:start w:val="1"/>
      <w:numFmt w:val="bullet"/>
      <w:lvlText w:val=""/>
      <w:lvlJc w:val="left"/>
      <w:pPr>
        <w:tabs>
          <w:tab w:val="num" w:pos="1440"/>
        </w:tabs>
        <w:ind w:left="1440" w:hanging="360"/>
      </w:pPr>
      <w:rPr>
        <w:rFonts w:ascii="Wingdings 2" w:hAnsi="Wingdings 2" w:hint="default"/>
      </w:rPr>
    </w:lvl>
    <w:lvl w:ilvl="2" w:tplc="E5AEEFBE" w:tentative="1">
      <w:start w:val="1"/>
      <w:numFmt w:val="bullet"/>
      <w:lvlText w:val=""/>
      <w:lvlJc w:val="left"/>
      <w:pPr>
        <w:tabs>
          <w:tab w:val="num" w:pos="2160"/>
        </w:tabs>
        <w:ind w:left="2160" w:hanging="360"/>
      </w:pPr>
      <w:rPr>
        <w:rFonts w:ascii="Wingdings 2" w:hAnsi="Wingdings 2" w:hint="default"/>
      </w:rPr>
    </w:lvl>
    <w:lvl w:ilvl="3" w:tplc="FD5A245C" w:tentative="1">
      <w:start w:val="1"/>
      <w:numFmt w:val="bullet"/>
      <w:lvlText w:val=""/>
      <w:lvlJc w:val="left"/>
      <w:pPr>
        <w:tabs>
          <w:tab w:val="num" w:pos="2880"/>
        </w:tabs>
        <w:ind w:left="2880" w:hanging="360"/>
      </w:pPr>
      <w:rPr>
        <w:rFonts w:ascii="Wingdings 2" w:hAnsi="Wingdings 2" w:hint="default"/>
      </w:rPr>
    </w:lvl>
    <w:lvl w:ilvl="4" w:tplc="59DE0048" w:tentative="1">
      <w:start w:val="1"/>
      <w:numFmt w:val="bullet"/>
      <w:lvlText w:val=""/>
      <w:lvlJc w:val="left"/>
      <w:pPr>
        <w:tabs>
          <w:tab w:val="num" w:pos="3600"/>
        </w:tabs>
        <w:ind w:left="3600" w:hanging="360"/>
      </w:pPr>
      <w:rPr>
        <w:rFonts w:ascii="Wingdings 2" w:hAnsi="Wingdings 2" w:hint="default"/>
      </w:rPr>
    </w:lvl>
    <w:lvl w:ilvl="5" w:tplc="0C7A06EC" w:tentative="1">
      <w:start w:val="1"/>
      <w:numFmt w:val="bullet"/>
      <w:lvlText w:val=""/>
      <w:lvlJc w:val="left"/>
      <w:pPr>
        <w:tabs>
          <w:tab w:val="num" w:pos="4320"/>
        </w:tabs>
        <w:ind w:left="4320" w:hanging="360"/>
      </w:pPr>
      <w:rPr>
        <w:rFonts w:ascii="Wingdings 2" w:hAnsi="Wingdings 2" w:hint="default"/>
      </w:rPr>
    </w:lvl>
    <w:lvl w:ilvl="6" w:tplc="E0E8D342" w:tentative="1">
      <w:start w:val="1"/>
      <w:numFmt w:val="bullet"/>
      <w:lvlText w:val=""/>
      <w:lvlJc w:val="left"/>
      <w:pPr>
        <w:tabs>
          <w:tab w:val="num" w:pos="5040"/>
        </w:tabs>
        <w:ind w:left="5040" w:hanging="360"/>
      </w:pPr>
      <w:rPr>
        <w:rFonts w:ascii="Wingdings 2" w:hAnsi="Wingdings 2" w:hint="default"/>
      </w:rPr>
    </w:lvl>
    <w:lvl w:ilvl="7" w:tplc="13423380" w:tentative="1">
      <w:start w:val="1"/>
      <w:numFmt w:val="bullet"/>
      <w:lvlText w:val=""/>
      <w:lvlJc w:val="left"/>
      <w:pPr>
        <w:tabs>
          <w:tab w:val="num" w:pos="5760"/>
        </w:tabs>
        <w:ind w:left="5760" w:hanging="360"/>
      </w:pPr>
      <w:rPr>
        <w:rFonts w:ascii="Wingdings 2" w:hAnsi="Wingdings 2" w:hint="default"/>
      </w:rPr>
    </w:lvl>
    <w:lvl w:ilvl="8" w:tplc="371440F4" w:tentative="1">
      <w:start w:val="1"/>
      <w:numFmt w:val="bullet"/>
      <w:lvlText w:val=""/>
      <w:lvlJc w:val="left"/>
      <w:pPr>
        <w:tabs>
          <w:tab w:val="num" w:pos="6480"/>
        </w:tabs>
        <w:ind w:left="6480" w:hanging="360"/>
      </w:pPr>
      <w:rPr>
        <w:rFonts w:ascii="Wingdings 2" w:hAnsi="Wingdings 2"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77A"/>
    <w:rsid w:val="000412C8"/>
    <w:rsid w:val="00081F3C"/>
    <w:rsid w:val="00091553"/>
    <w:rsid w:val="000C6D79"/>
    <w:rsid w:val="000F3027"/>
    <w:rsid w:val="00116845"/>
    <w:rsid w:val="0014660A"/>
    <w:rsid w:val="001529A6"/>
    <w:rsid w:val="002037BB"/>
    <w:rsid w:val="00245AC2"/>
    <w:rsid w:val="0024611B"/>
    <w:rsid w:val="002856DD"/>
    <w:rsid w:val="002D260C"/>
    <w:rsid w:val="00323B5D"/>
    <w:rsid w:val="00332EBD"/>
    <w:rsid w:val="003A2E3C"/>
    <w:rsid w:val="003A303D"/>
    <w:rsid w:val="003F678C"/>
    <w:rsid w:val="003F7F6A"/>
    <w:rsid w:val="00477D1C"/>
    <w:rsid w:val="00492A28"/>
    <w:rsid w:val="005047BB"/>
    <w:rsid w:val="00520E16"/>
    <w:rsid w:val="005411CB"/>
    <w:rsid w:val="00556497"/>
    <w:rsid w:val="006862F8"/>
    <w:rsid w:val="006D1E95"/>
    <w:rsid w:val="0074545D"/>
    <w:rsid w:val="00782AC8"/>
    <w:rsid w:val="007E0E20"/>
    <w:rsid w:val="00831844"/>
    <w:rsid w:val="00846058"/>
    <w:rsid w:val="0090577A"/>
    <w:rsid w:val="0094258E"/>
    <w:rsid w:val="009A00D8"/>
    <w:rsid w:val="009D37CA"/>
    <w:rsid w:val="00A0676D"/>
    <w:rsid w:val="00A4476B"/>
    <w:rsid w:val="00A4484F"/>
    <w:rsid w:val="00A90036"/>
    <w:rsid w:val="00AB3C2E"/>
    <w:rsid w:val="00AB440D"/>
    <w:rsid w:val="00AC6441"/>
    <w:rsid w:val="00B50E0C"/>
    <w:rsid w:val="00BB164F"/>
    <w:rsid w:val="00BF4007"/>
    <w:rsid w:val="00BF45A7"/>
    <w:rsid w:val="00C108C9"/>
    <w:rsid w:val="00C1784A"/>
    <w:rsid w:val="00C43F1C"/>
    <w:rsid w:val="00C5672F"/>
    <w:rsid w:val="00C74E6B"/>
    <w:rsid w:val="00C77C7C"/>
    <w:rsid w:val="00CC0A7B"/>
    <w:rsid w:val="00CC5E49"/>
    <w:rsid w:val="00D060D1"/>
    <w:rsid w:val="00D56378"/>
    <w:rsid w:val="00D667F8"/>
    <w:rsid w:val="00DA20C4"/>
    <w:rsid w:val="00DA4673"/>
    <w:rsid w:val="00E317BC"/>
    <w:rsid w:val="00E9075B"/>
    <w:rsid w:val="00EA25D8"/>
    <w:rsid w:val="00EA4747"/>
    <w:rsid w:val="00EC7C1D"/>
    <w:rsid w:val="00EE6A22"/>
    <w:rsid w:val="00EF7DAE"/>
    <w:rsid w:val="00F464F3"/>
    <w:rsid w:val="00F72CB8"/>
    <w:rsid w:val="00F950A6"/>
    <w:rsid w:val="00FE4F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4545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exposedshow">
    <w:name w:val="text_exposed_show"/>
    <w:basedOn w:val="DefaultParagraphFont"/>
    <w:rsid w:val="0074545D"/>
  </w:style>
  <w:style w:type="paragraph" w:styleId="ListParagraph">
    <w:name w:val="List Paragraph"/>
    <w:basedOn w:val="Normal"/>
    <w:uiPriority w:val="34"/>
    <w:qFormat/>
    <w:rsid w:val="00AB3C2E"/>
    <w:pPr>
      <w:bidi w:val="0"/>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529A6"/>
    <w:pPr>
      <w:tabs>
        <w:tab w:val="center" w:pos="4153"/>
        <w:tab w:val="right" w:pos="8306"/>
      </w:tabs>
      <w:spacing w:after="0" w:line="240" w:lineRule="auto"/>
    </w:pPr>
  </w:style>
  <w:style w:type="character" w:customStyle="1" w:styleId="HeaderChar">
    <w:name w:val="Header Char"/>
    <w:basedOn w:val="DefaultParagraphFont"/>
    <w:link w:val="Header"/>
    <w:uiPriority w:val="99"/>
    <w:rsid w:val="001529A6"/>
  </w:style>
  <w:style w:type="paragraph" w:styleId="Footer">
    <w:name w:val="footer"/>
    <w:basedOn w:val="Normal"/>
    <w:link w:val="FooterChar"/>
    <w:uiPriority w:val="99"/>
    <w:unhideWhenUsed/>
    <w:rsid w:val="001529A6"/>
    <w:pPr>
      <w:tabs>
        <w:tab w:val="center" w:pos="4153"/>
        <w:tab w:val="right" w:pos="8306"/>
      </w:tabs>
      <w:spacing w:after="0" w:line="240" w:lineRule="auto"/>
    </w:pPr>
  </w:style>
  <w:style w:type="character" w:customStyle="1" w:styleId="FooterChar">
    <w:name w:val="Footer Char"/>
    <w:basedOn w:val="DefaultParagraphFont"/>
    <w:link w:val="Footer"/>
    <w:uiPriority w:val="99"/>
    <w:rsid w:val="001529A6"/>
  </w:style>
  <w:style w:type="table" w:styleId="TableGrid">
    <w:name w:val="Table Grid"/>
    <w:basedOn w:val="TableNormal"/>
    <w:uiPriority w:val="59"/>
    <w:rsid w:val="00D060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4545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exposedshow">
    <w:name w:val="text_exposed_show"/>
    <w:basedOn w:val="DefaultParagraphFont"/>
    <w:rsid w:val="0074545D"/>
  </w:style>
  <w:style w:type="paragraph" w:styleId="ListParagraph">
    <w:name w:val="List Paragraph"/>
    <w:basedOn w:val="Normal"/>
    <w:uiPriority w:val="34"/>
    <w:qFormat/>
    <w:rsid w:val="00AB3C2E"/>
    <w:pPr>
      <w:bidi w:val="0"/>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529A6"/>
    <w:pPr>
      <w:tabs>
        <w:tab w:val="center" w:pos="4153"/>
        <w:tab w:val="right" w:pos="8306"/>
      </w:tabs>
      <w:spacing w:after="0" w:line="240" w:lineRule="auto"/>
    </w:pPr>
  </w:style>
  <w:style w:type="character" w:customStyle="1" w:styleId="HeaderChar">
    <w:name w:val="Header Char"/>
    <w:basedOn w:val="DefaultParagraphFont"/>
    <w:link w:val="Header"/>
    <w:uiPriority w:val="99"/>
    <w:rsid w:val="001529A6"/>
  </w:style>
  <w:style w:type="paragraph" w:styleId="Footer">
    <w:name w:val="footer"/>
    <w:basedOn w:val="Normal"/>
    <w:link w:val="FooterChar"/>
    <w:uiPriority w:val="99"/>
    <w:unhideWhenUsed/>
    <w:rsid w:val="001529A6"/>
    <w:pPr>
      <w:tabs>
        <w:tab w:val="center" w:pos="4153"/>
        <w:tab w:val="right" w:pos="8306"/>
      </w:tabs>
      <w:spacing w:after="0" w:line="240" w:lineRule="auto"/>
    </w:pPr>
  </w:style>
  <w:style w:type="character" w:customStyle="1" w:styleId="FooterChar">
    <w:name w:val="Footer Char"/>
    <w:basedOn w:val="DefaultParagraphFont"/>
    <w:link w:val="Footer"/>
    <w:uiPriority w:val="99"/>
    <w:rsid w:val="001529A6"/>
  </w:style>
  <w:style w:type="table" w:styleId="TableGrid">
    <w:name w:val="Table Grid"/>
    <w:basedOn w:val="TableNormal"/>
    <w:uiPriority w:val="59"/>
    <w:rsid w:val="00D060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191244">
      <w:bodyDiv w:val="1"/>
      <w:marLeft w:val="0"/>
      <w:marRight w:val="0"/>
      <w:marTop w:val="0"/>
      <w:marBottom w:val="0"/>
      <w:divBdr>
        <w:top w:val="none" w:sz="0" w:space="0" w:color="auto"/>
        <w:left w:val="none" w:sz="0" w:space="0" w:color="auto"/>
        <w:bottom w:val="none" w:sz="0" w:space="0" w:color="auto"/>
        <w:right w:val="none" w:sz="0" w:space="0" w:color="auto"/>
      </w:divBdr>
      <w:divsChild>
        <w:div w:id="821626277">
          <w:marLeft w:val="0"/>
          <w:marRight w:val="547"/>
          <w:marTop w:val="154"/>
          <w:marBottom w:val="0"/>
          <w:divBdr>
            <w:top w:val="none" w:sz="0" w:space="0" w:color="auto"/>
            <w:left w:val="none" w:sz="0" w:space="0" w:color="auto"/>
            <w:bottom w:val="none" w:sz="0" w:space="0" w:color="auto"/>
            <w:right w:val="none" w:sz="0" w:space="0" w:color="auto"/>
          </w:divBdr>
        </w:div>
        <w:div w:id="1965964094">
          <w:marLeft w:val="0"/>
          <w:marRight w:val="547"/>
          <w:marTop w:val="154"/>
          <w:marBottom w:val="0"/>
          <w:divBdr>
            <w:top w:val="none" w:sz="0" w:space="0" w:color="auto"/>
            <w:left w:val="none" w:sz="0" w:space="0" w:color="auto"/>
            <w:bottom w:val="none" w:sz="0" w:space="0" w:color="auto"/>
            <w:right w:val="none" w:sz="0" w:space="0" w:color="auto"/>
          </w:divBdr>
        </w:div>
        <w:div w:id="1930314572">
          <w:marLeft w:val="0"/>
          <w:marRight w:val="547"/>
          <w:marTop w:val="154"/>
          <w:marBottom w:val="0"/>
          <w:divBdr>
            <w:top w:val="none" w:sz="0" w:space="0" w:color="auto"/>
            <w:left w:val="none" w:sz="0" w:space="0" w:color="auto"/>
            <w:bottom w:val="none" w:sz="0" w:space="0" w:color="auto"/>
            <w:right w:val="none" w:sz="0" w:space="0" w:color="auto"/>
          </w:divBdr>
        </w:div>
        <w:div w:id="1670984698">
          <w:marLeft w:val="0"/>
          <w:marRight w:val="547"/>
          <w:marTop w:val="154"/>
          <w:marBottom w:val="0"/>
          <w:divBdr>
            <w:top w:val="none" w:sz="0" w:space="0" w:color="auto"/>
            <w:left w:val="none" w:sz="0" w:space="0" w:color="auto"/>
            <w:bottom w:val="none" w:sz="0" w:space="0" w:color="auto"/>
            <w:right w:val="none" w:sz="0" w:space="0" w:color="auto"/>
          </w:divBdr>
        </w:div>
        <w:div w:id="1903052995">
          <w:marLeft w:val="0"/>
          <w:marRight w:val="547"/>
          <w:marTop w:val="134"/>
          <w:marBottom w:val="0"/>
          <w:divBdr>
            <w:top w:val="none" w:sz="0" w:space="0" w:color="auto"/>
            <w:left w:val="none" w:sz="0" w:space="0" w:color="auto"/>
            <w:bottom w:val="none" w:sz="0" w:space="0" w:color="auto"/>
            <w:right w:val="none" w:sz="0" w:space="0" w:color="auto"/>
          </w:divBdr>
        </w:div>
        <w:div w:id="1716002605">
          <w:marLeft w:val="0"/>
          <w:marRight w:val="547"/>
          <w:marTop w:val="154"/>
          <w:marBottom w:val="0"/>
          <w:divBdr>
            <w:top w:val="none" w:sz="0" w:space="0" w:color="auto"/>
            <w:left w:val="none" w:sz="0" w:space="0" w:color="auto"/>
            <w:bottom w:val="none" w:sz="0" w:space="0" w:color="auto"/>
            <w:right w:val="none" w:sz="0" w:space="0" w:color="auto"/>
          </w:divBdr>
        </w:div>
      </w:divsChild>
    </w:div>
    <w:div w:id="417361637">
      <w:bodyDiv w:val="1"/>
      <w:marLeft w:val="0"/>
      <w:marRight w:val="0"/>
      <w:marTop w:val="0"/>
      <w:marBottom w:val="0"/>
      <w:divBdr>
        <w:top w:val="none" w:sz="0" w:space="0" w:color="auto"/>
        <w:left w:val="none" w:sz="0" w:space="0" w:color="auto"/>
        <w:bottom w:val="none" w:sz="0" w:space="0" w:color="auto"/>
        <w:right w:val="none" w:sz="0" w:space="0" w:color="auto"/>
      </w:divBdr>
      <w:divsChild>
        <w:div w:id="1197816946">
          <w:marLeft w:val="0"/>
          <w:marRight w:val="547"/>
          <w:marTop w:val="86"/>
          <w:marBottom w:val="0"/>
          <w:divBdr>
            <w:top w:val="none" w:sz="0" w:space="0" w:color="auto"/>
            <w:left w:val="none" w:sz="0" w:space="0" w:color="auto"/>
            <w:bottom w:val="none" w:sz="0" w:space="0" w:color="auto"/>
            <w:right w:val="none" w:sz="0" w:space="0" w:color="auto"/>
          </w:divBdr>
        </w:div>
        <w:div w:id="1476603131">
          <w:marLeft w:val="0"/>
          <w:marRight w:val="547"/>
          <w:marTop w:val="86"/>
          <w:marBottom w:val="0"/>
          <w:divBdr>
            <w:top w:val="none" w:sz="0" w:space="0" w:color="auto"/>
            <w:left w:val="none" w:sz="0" w:space="0" w:color="auto"/>
            <w:bottom w:val="none" w:sz="0" w:space="0" w:color="auto"/>
            <w:right w:val="none" w:sz="0" w:space="0" w:color="auto"/>
          </w:divBdr>
        </w:div>
        <w:div w:id="915287782">
          <w:marLeft w:val="0"/>
          <w:marRight w:val="547"/>
          <w:marTop w:val="86"/>
          <w:marBottom w:val="0"/>
          <w:divBdr>
            <w:top w:val="none" w:sz="0" w:space="0" w:color="auto"/>
            <w:left w:val="none" w:sz="0" w:space="0" w:color="auto"/>
            <w:bottom w:val="none" w:sz="0" w:space="0" w:color="auto"/>
            <w:right w:val="none" w:sz="0" w:space="0" w:color="auto"/>
          </w:divBdr>
        </w:div>
        <w:div w:id="2094009366">
          <w:marLeft w:val="0"/>
          <w:marRight w:val="547"/>
          <w:marTop w:val="86"/>
          <w:marBottom w:val="0"/>
          <w:divBdr>
            <w:top w:val="none" w:sz="0" w:space="0" w:color="auto"/>
            <w:left w:val="none" w:sz="0" w:space="0" w:color="auto"/>
            <w:bottom w:val="none" w:sz="0" w:space="0" w:color="auto"/>
            <w:right w:val="none" w:sz="0" w:space="0" w:color="auto"/>
          </w:divBdr>
        </w:div>
        <w:div w:id="655840612">
          <w:marLeft w:val="0"/>
          <w:marRight w:val="547"/>
          <w:marTop w:val="86"/>
          <w:marBottom w:val="0"/>
          <w:divBdr>
            <w:top w:val="none" w:sz="0" w:space="0" w:color="auto"/>
            <w:left w:val="none" w:sz="0" w:space="0" w:color="auto"/>
            <w:bottom w:val="none" w:sz="0" w:space="0" w:color="auto"/>
            <w:right w:val="none" w:sz="0" w:space="0" w:color="auto"/>
          </w:divBdr>
        </w:div>
        <w:div w:id="1792281917">
          <w:marLeft w:val="0"/>
          <w:marRight w:val="547"/>
          <w:marTop w:val="86"/>
          <w:marBottom w:val="0"/>
          <w:divBdr>
            <w:top w:val="none" w:sz="0" w:space="0" w:color="auto"/>
            <w:left w:val="none" w:sz="0" w:space="0" w:color="auto"/>
            <w:bottom w:val="none" w:sz="0" w:space="0" w:color="auto"/>
            <w:right w:val="none" w:sz="0" w:space="0" w:color="auto"/>
          </w:divBdr>
        </w:div>
        <w:div w:id="982854392">
          <w:marLeft w:val="0"/>
          <w:marRight w:val="547"/>
          <w:marTop w:val="86"/>
          <w:marBottom w:val="0"/>
          <w:divBdr>
            <w:top w:val="none" w:sz="0" w:space="0" w:color="auto"/>
            <w:left w:val="none" w:sz="0" w:space="0" w:color="auto"/>
            <w:bottom w:val="none" w:sz="0" w:space="0" w:color="auto"/>
            <w:right w:val="none" w:sz="0" w:space="0" w:color="auto"/>
          </w:divBdr>
        </w:div>
        <w:div w:id="1832717959">
          <w:marLeft w:val="0"/>
          <w:marRight w:val="547"/>
          <w:marTop w:val="86"/>
          <w:marBottom w:val="0"/>
          <w:divBdr>
            <w:top w:val="none" w:sz="0" w:space="0" w:color="auto"/>
            <w:left w:val="none" w:sz="0" w:space="0" w:color="auto"/>
            <w:bottom w:val="none" w:sz="0" w:space="0" w:color="auto"/>
            <w:right w:val="none" w:sz="0" w:space="0" w:color="auto"/>
          </w:divBdr>
        </w:div>
        <w:div w:id="1994022596">
          <w:marLeft w:val="0"/>
          <w:marRight w:val="547"/>
          <w:marTop w:val="86"/>
          <w:marBottom w:val="0"/>
          <w:divBdr>
            <w:top w:val="none" w:sz="0" w:space="0" w:color="auto"/>
            <w:left w:val="none" w:sz="0" w:space="0" w:color="auto"/>
            <w:bottom w:val="none" w:sz="0" w:space="0" w:color="auto"/>
            <w:right w:val="none" w:sz="0" w:space="0" w:color="auto"/>
          </w:divBdr>
        </w:div>
        <w:div w:id="1271745478">
          <w:marLeft w:val="0"/>
          <w:marRight w:val="547"/>
          <w:marTop w:val="86"/>
          <w:marBottom w:val="0"/>
          <w:divBdr>
            <w:top w:val="none" w:sz="0" w:space="0" w:color="auto"/>
            <w:left w:val="none" w:sz="0" w:space="0" w:color="auto"/>
            <w:bottom w:val="none" w:sz="0" w:space="0" w:color="auto"/>
            <w:right w:val="none" w:sz="0" w:space="0" w:color="auto"/>
          </w:divBdr>
        </w:div>
        <w:div w:id="1712266922">
          <w:marLeft w:val="0"/>
          <w:marRight w:val="547"/>
          <w:marTop w:val="86"/>
          <w:marBottom w:val="0"/>
          <w:divBdr>
            <w:top w:val="none" w:sz="0" w:space="0" w:color="auto"/>
            <w:left w:val="none" w:sz="0" w:space="0" w:color="auto"/>
            <w:bottom w:val="none" w:sz="0" w:space="0" w:color="auto"/>
            <w:right w:val="none" w:sz="0" w:space="0" w:color="auto"/>
          </w:divBdr>
        </w:div>
        <w:div w:id="150951456">
          <w:marLeft w:val="0"/>
          <w:marRight w:val="547"/>
          <w:marTop w:val="86"/>
          <w:marBottom w:val="0"/>
          <w:divBdr>
            <w:top w:val="none" w:sz="0" w:space="0" w:color="auto"/>
            <w:left w:val="none" w:sz="0" w:space="0" w:color="auto"/>
            <w:bottom w:val="none" w:sz="0" w:space="0" w:color="auto"/>
            <w:right w:val="none" w:sz="0" w:space="0" w:color="auto"/>
          </w:divBdr>
        </w:div>
      </w:divsChild>
    </w:div>
    <w:div w:id="672268918">
      <w:bodyDiv w:val="1"/>
      <w:marLeft w:val="0"/>
      <w:marRight w:val="0"/>
      <w:marTop w:val="0"/>
      <w:marBottom w:val="0"/>
      <w:divBdr>
        <w:top w:val="none" w:sz="0" w:space="0" w:color="auto"/>
        <w:left w:val="none" w:sz="0" w:space="0" w:color="auto"/>
        <w:bottom w:val="none" w:sz="0" w:space="0" w:color="auto"/>
        <w:right w:val="none" w:sz="0" w:space="0" w:color="auto"/>
      </w:divBdr>
    </w:div>
    <w:div w:id="1137916757">
      <w:bodyDiv w:val="1"/>
      <w:marLeft w:val="0"/>
      <w:marRight w:val="0"/>
      <w:marTop w:val="0"/>
      <w:marBottom w:val="0"/>
      <w:divBdr>
        <w:top w:val="none" w:sz="0" w:space="0" w:color="auto"/>
        <w:left w:val="none" w:sz="0" w:space="0" w:color="auto"/>
        <w:bottom w:val="none" w:sz="0" w:space="0" w:color="auto"/>
        <w:right w:val="none" w:sz="0" w:space="0" w:color="auto"/>
      </w:divBdr>
    </w:div>
    <w:div w:id="1396931572">
      <w:bodyDiv w:val="1"/>
      <w:marLeft w:val="0"/>
      <w:marRight w:val="0"/>
      <w:marTop w:val="0"/>
      <w:marBottom w:val="0"/>
      <w:divBdr>
        <w:top w:val="none" w:sz="0" w:space="0" w:color="auto"/>
        <w:left w:val="none" w:sz="0" w:space="0" w:color="auto"/>
        <w:bottom w:val="none" w:sz="0" w:space="0" w:color="auto"/>
        <w:right w:val="none" w:sz="0" w:space="0" w:color="auto"/>
      </w:divBdr>
      <w:divsChild>
        <w:div w:id="1450199825">
          <w:marLeft w:val="0"/>
          <w:marRight w:val="547"/>
          <w:marTop w:val="134"/>
          <w:marBottom w:val="0"/>
          <w:divBdr>
            <w:top w:val="none" w:sz="0" w:space="0" w:color="auto"/>
            <w:left w:val="none" w:sz="0" w:space="0" w:color="auto"/>
            <w:bottom w:val="none" w:sz="0" w:space="0" w:color="auto"/>
            <w:right w:val="none" w:sz="0" w:space="0" w:color="auto"/>
          </w:divBdr>
        </w:div>
        <w:div w:id="473958387">
          <w:marLeft w:val="0"/>
          <w:marRight w:val="547"/>
          <w:marTop w:val="134"/>
          <w:marBottom w:val="0"/>
          <w:divBdr>
            <w:top w:val="none" w:sz="0" w:space="0" w:color="auto"/>
            <w:left w:val="none" w:sz="0" w:space="0" w:color="auto"/>
            <w:bottom w:val="none" w:sz="0" w:space="0" w:color="auto"/>
            <w:right w:val="none" w:sz="0" w:space="0" w:color="auto"/>
          </w:divBdr>
        </w:div>
        <w:div w:id="1679431769">
          <w:marLeft w:val="0"/>
          <w:marRight w:val="547"/>
          <w:marTop w:val="134"/>
          <w:marBottom w:val="0"/>
          <w:divBdr>
            <w:top w:val="none" w:sz="0" w:space="0" w:color="auto"/>
            <w:left w:val="none" w:sz="0" w:space="0" w:color="auto"/>
            <w:bottom w:val="none" w:sz="0" w:space="0" w:color="auto"/>
            <w:right w:val="none" w:sz="0" w:space="0" w:color="auto"/>
          </w:divBdr>
        </w:div>
        <w:div w:id="1137643684">
          <w:marLeft w:val="0"/>
          <w:marRight w:val="547"/>
          <w:marTop w:val="134"/>
          <w:marBottom w:val="0"/>
          <w:divBdr>
            <w:top w:val="none" w:sz="0" w:space="0" w:color="auto"/>
            <w:left w:val="none" w:sz="0" w:space="0" w:color="auto"/>
            <w:bottom w:val="none" w:sz="0" w:space="0" w:color="auto"/>
            <w:right w:val="none" w:sz="0" w:space="0" w:color="auto"/>
          </w:divBdr>
        </w:div>
        <w:div w:id="1461074216">
          <w:marLeft w:val="0"/>
          <w:marRight w:val="547"/>
          <w:marTop w:val="134"/>
          <w:marBottom w:val="0"/>
          <w:divBdr>
            <w:top w:val="none" w:sz="0" w:space="0" w:color="auto"/>
            <w:left w:val="none" w:sz="0" w:space="0" w:color="auto"/>
            <w:bottom w:val="none" w:sz="0" w:space="0" w:color="auto"/>
            <w:right w:val="none" w:sz="0" w:space="0" w:color="auto"/>
          </w:divBdr>
        </w:div>
        <w:div w:id="554898138">
          <w:marLeft w:val="0"/>
          <w:marRight w:val="547"/>
          <w:marTop w:val="134"/>
          <w:marBottom w:val="0"/>
          <w:divBdr>
            <w:top w:val="none" w:sz="0" w:space="0" w:color="auto"/>
            <w:left w:val="none" w:sz="0" w:space="0" w:color="auto"/>
            <w:bottom w:val="none" w:sz="0" w:space="0" w:color="auto"/>
            <w:right w:val="none" w:sz="0" w:space="0" w:color="auto"/>
          </w:divBdr>
        </w:div>
        <w:div w:id="690302174">
          <w:marLeft w:val="0"/>
          <w:marRight w:val="547"/>
          <w:marTop w:val="134"/>
          <w:marBottom w:val="0"/>
          <w:divBdr>
            <w:top w:val="none" w:sz="0" w:space="0" w:color="auto"/>
            <w:left w:val="none" w:sz="0" w:space="0" w:color="auto"/>
            <w:bottom w:val="none" w:sz="0" w:space="0" w:color="auto"/>
            <w:right w:val="none" w:sz="0" w:space="0" w:color="auto"/>
          </w:divBdr>
        </w:div>
        <w:div w:id="1580362593">
          <w:marLeft w:val="0"/>
          <w:marRight w:val="547"/>
          <w:marTop w:val="134"/>
          <w:marBottom w:val="0"/>
          <w:divBdr>
            <w:top w:val="none" w:sz="0" w:space="0" w:color="auto"/>
            <w:left w:val="none" w:sz="0" w:space="0" w:color="auto"/>
            <w:bottom w:val="none" w:sz="0" w:space="0" w:color="auto"/>
            <w:right w:val="none" w:sz="0" w:space="0" w:color="auto"/>
          </w:divBdr>
        </w:div>
        <w:div w:id="67457365">
          <w:marLeft w:val="0"/>
          <w:marRight w:val="547"/>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g"/><Relationship Id="rId33" Type="http://schemas.openxmlformats.org/officeDocument/2006/relationships/image" Target="media/image25.jpe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g"/><Relationship Id="rId32" Type="http://schemas.openxmlformats.org/officeDocument/2006/relationships/image" Target="media/image24.jp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g"/><Relationship Id="rId28" Type="http://schemas.openxmlformats.org/officeDocument/2006/relationships/image" Target="media/image20.jpeg"/><Relationship Id="rId36" Type="http://schemas.openxmlformats.org/officeDocument/2006/relationships/image" Target="media/image28.jp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FE7C5-7653-4AC6-A42C-FFC68A2FB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10</Pages>
  <Words>1145</Words>
  <Characters>6529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Dr-Sausi</dc:creator>
  <cp:keywords/>
  <dc:description/>
  <cp:lastModifiedBy>Dr-Sausi</cp:lastModifiedBy>
  <cp:revision>88</cp:revision>
  <dcterms:created xsi:type="dcterms:W3CDTF">2020-08-20T13:10:00Z</dcterms:created>
  <dcterms:modified xsi:type="dcterms:W3CDTF">2020-08-22T22:19:00Z</dcterms:modified>
</cp:coreProperties>
</file>